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B" w:rsidRPr="00921BBB" w:rsidRDefault="00414DBB" w:rsidP="00EC7CE5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921BBB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Дорогие гости, друзья, земляки!</w:t>
      </w:r>
    </w:p>
    <w:p w:rsidR="00414DBB" w:rsidRPr="00921BBB" w:rsidRDefault="00414DBB" w:rsidP="00FB0546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4142E5" w:rsidRPr="00B066BD" w:rsidRDefault="0078718A" w:rsidP="00B066B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</w:t>
      </w:r>
      <w:r w:rsidR="00A22E5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Сегодня м</w:t>
      </w:r>
      <w:r w:rsidR="00942451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ы собрались </w:t>
      </w:r>
      <w:r w:rsidR="00414D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на торжественное</w:t>
      </w:r>
      <w:r w:rsidR="00EC7C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 можно сказать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EC7C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историческое событие </w:t>
      </w:r>
      <w:r w:rsidR="00414D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- открытие  мемориальной доски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4142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посвящённой</w:t>
      </w:r>
      <w:r w:rsidR="00F507F3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100-летию открытия Бесскорбенской </w:t>
      </w:r>
      <w:r w:rsidR="0096011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учительской 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семинарии,</w:t>
      </w:r>
      <w:r w:rsidR="0074372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 дальнейшем нашей, для многих родной школ</w:t>
      </w:r>
      <w:r w:rsidR="00921B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921B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№11, а также</w:t>
      </w:r>
      <w:r w:rsidR="0074372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в знак доброй и вечной памяти</w:t>
      </w:r>
      <w:r w:rsidR="003C2D8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921B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двум </w:t>
      </w:r>
      <w:r w:rsidR="00414D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замечательн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r w:rsidR="00921B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м нашим землякам, 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благодаря которым состоялось </w:t>
      </w:r>
      <w:r w:rsidR="00921BBB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тогда 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это </w:t>
      </w:r>
      <w:r w:rsidR="00942451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событие</w:t>
      </w:r>
      <w:r w:rsidR="00FB054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</w:p>
    <w:p w:rsidR="00427769" w:rsidRPr="00A55CF9" w:rsidRDefault="00BD1E95" w:rsidP="00427769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i w:val="0"/>
          <w:sz w:val="32"/>
          <w:szCs w:val="32"/>
        </w:rPr>
      </w:pPr>
      <w:r>
        <w:rPr>
          <w:rStyle w:val="a3"/>
          <w:i w:val="0"/>
          <w:color w:val="000000" w:themeColor="text1"/>
          <w:sz w:val="32"/>
          <w:szCs w:val="32"/>
        </w:rPr>
        <w:t xml:space="preserve">         </w:t>
      </w:r>
      <w:r w:rsidR="006263E6" w:rsidRPr="00B066BD">
        <w:rPr>
          <w:rStyle w:val="a3"/>
          <w:b w:val="0"/>
          <w:i w:val="0"/>
          <w:color w:val="000000" w:themeColor="text1"/>
          <w:sz w:val="32"/>
          <w:szCs w:val="32"/>
        </w:rPr>
        <w:t>К дореволюционному образованию на Кубани до сих пор наблюдается пренебрежительное отношение, подвергающее критике и постоянно указывающее на его неспособность ликвидировать полностью неграмотность, внимание</w:t>
      </w:r>
      <w:r w:rsidR="00336C56">
        <w:rPr>
          <w:rStyle w:val="a3"/>
          <w:b w:val="0"/>
          <w:i w:val="0"/>
          <w:color w:val="000000" w:themeColor="text1"/>
          <w:sz w:val="32"/>
          <w:szCs w:val="32"/>
        </w:rPr>
        <w:t xml:space="preserve"> </w:t>
      </w:r>
      <w:r w:rsidR="006263E6" w:rsidRPr="00B066BD">
        <w:rPr>
          <w:rStyle w:val="a3"/>
          <w:b w:val="0"/>
          <w:i w:val="0"/>
          <w:color w:val="000000" w:themeColor="text1"/>
          <w:sz w:val="32"/>
          <w:szCs w:val="32"/>
        </w:rPr>
        <w:t>всегда сосредотачивалось на выделении негативных черт и бесконечно подчеркивалось превосходство советской системы, а между тем это абсолютно не так, большевики лукавят.</w:t>
      </w:r>
      <w:r w:rsidR="00CE55DA">
        <w:rPr>
          <w:rStyle w:val="a3"/>
          <w:b w:val="0"/>
          <w:i w:val="0"/>
          <w:color w:val="000000" w:themeColor="text1"/>
          <w:sz w:val="32"/>
          <w:szCs w:val="32"/>
        </w:rPr>
        <w:t xml:space="preserve"> К</w:t>
      </w:r>
      <w:r w:rsidR="00C54B77" w:rsidRPr="00B066BD">
        <w:rPr>
          <w:rStyle w:val="a3"/>
          <w:b w:val="0"/>
          <w:i w:val="0"/>
          <w:color w:val="000000" w:themeColor="text1"/>
          <w:sz w:val="32"/>
          <w:szCs w:val="32"/>
        </w:rPr>
        <w:t xml:space="preserve">убанские казаки по уровню грамотности занимали одно из ведущих мест среди </w:t>
      </w:r>
      <w:r w:rsidR="00F13516">
        <w:rPr>
          <w:rStyle w:val="a3"/>
          <w:b w:val="0"/>
          <w:i w:val="0"/>
          <w:color w:val="000000" w:themeColor="text1"/>
          <w:sz w:val="32"/>
          <w:szCs w:val="32"/>
        </w:rPr>
        <w:t>населения дореволюционной России. К</w:t>
      </w:r>
      <w:r w:rsidR="00FF2297" w:rsidRPr="00B066BD">
        <w:rPr>
          <w:rStyle w:val="a3"/>
          <w:b w:val="0"/>
          <w:i w:val="0"/>
          <w:color w:val="000000" w:themeColor="text1"/>
          <w:sz w:val="32"/>
          <w:szCs w:val="32"/>
        </w:rPr>
        <w:t xml:space="preserve"> 1917 году в Войске на каждые 100 человек приходилось 43 грамотных казака и 17 казачек. </w:t>
      </w:r>
      <w:r w:rsidR="005B1355" w:rsidRPr="00B066BD">
        <w:rPr>
          <w:rStyle w:val="a3"/>
          <w:b w:val="0"/>
          <w:i w:val="0"/>
          <w:color w:val="000000" w:themeColor="text1"/>
          <w:sz w:val="32"/>
          <w:szCs w:val="32"/>
        </w:rPr>
        <w:t>По словам кубанского историка А.П. Певнева</w:t>
      </w:r>
      <w:r w:rsidR="00F13516">
        <w:rPr>
          <w:rStyle w:val="a3"/>
          <w:b w:val="0"/>
          <w:i w:val="0"/>
          <w:color w:val="000000" w:themeColor="text1"/>
          <w:sz w:val="32"/>
          <w:szCs w:val="32"/>
        </w:rPr>
        <w:t>,</w:t>
      </w:r>
      <w:r w:rsidR="005B1355" w:rsidRPr="00B066BD">
        <w:rPr>
          <w:rStyle w:val="a3"/>
          <w:b w:val="0"/>
          <w:i w:val="0"/>
          <w:color w:val="000000" w:themeColor="text1"/>
          <w:sz w:val="32"/>
          <w:szCs w:val="32"/>
        </w:rPr>
        <w:t xml:space="preserve"> благодаря большим расходам на содержание учебных заведений и уплату стипендий,  дети кубанских казаков могли получать образование за войсковой счет почти во всех учебных за</w:t>
      </w:r>
      <w:r w:rsidR="00F13516">
        <w:rPr>
          <w:rStyle w:val="a3"/>
          <w:b w:val="0"/>
          <w:i w:val="0"/>
          <w:color w:val="000000" w:themeColor="text1"/>
          <w:sz w:val="32"/>
          <w:szCs w:val="32"/>
        </w:rPr>
        <w:t>ведениях, существующих в России.</w:t>
      </w:r>
      <w:r w:rsidR="005B1355" w:rsidRPr="00B066BD">
        <w:rPr>
          <w:rStyle w:val="a3"/>
          <w:b w:val="0"/>
          <w:i w:val="0"/>
          <w:color w:val="000000" w:themeColor="text1"/>
          <w:sz w:val="32"/>
          <w:szCs w:val="32"/>
        </w:rPr>
        <w:t xml:space="preserve"> </w:t>
      </w:r>
      <w:r w:rsidR="00427769" w:rsidRPr="00A55CF9">
        <w:rPr>
          <w:rStyle w:val="a3"/>
          <w:b w:val="0"/>
          <w:i w:val="0"/>
          <w:sz w:val="32"/>
          <w:szCs w:val="32"/>
        </w:rPr>
        <w:t>Казакам за службы, кроме прочих льгот, обеспечивалось бесплатное обучение</w:t>
      </w:r>
      <w:r w:rsidR="00427769">
        <w:rPr>
          <w:rStyle w:val="a3"/>
          <w:b w:val="0"/>
          <w:i w:val="0"/>
          <w:sz w:val="32"/>
          <w:szCs w:val="32"/>
        </w:rPr>
        <w:t xml:space="preserve"> - </w:t>
      </w:r>
      <w:r w:rsidR="00427769">
        <w:rPr>
          <w:rStyle w:val="a3"/>
          <w:b w:val="0"/>
          <w:i w:val="0"/>
          <w:color w:val="000000" w:themeColor="text1"/>
          <w:sz w:val="32"/>
          <w:szCs w:val="32"/>
        </w:rPr>
        <w:t>п</w:t>
      </w:r>
      <w:r w:rsidR="00427769" w:rsidRPr="00B066BD">
        <w:rPr>
          <w:rStyle w:val="a3"/>
          <w:b w:val="0"/>
          <w:i w:val="0"/>
          <w:color w:val="000000" w:themeColor="text1"/>
          <w:sz w:val="32"/>
          <w:szCs w:val="32"/>
        </w:rPr>
        <w:t xml:space="preserve">о данным 1911 года Войско затрачивало на образование казачьих детей четвертую часть получаемых доходов. </w:t>
      </w:r>
      <w:r w:rsidR="00427769">
        <w:rPr>
          <w:rStyle w:val="a3"/>
          <w:b w:val="0"/>
          <w:i w:val="0"/>
          <w:color w:val="000000" w:themeColor="text1"/>
          <w:sz w:val="32"/>
          <w:szCs w:val="32"/>
        </w:rPr>
        <w:t xml:space="preserve"> </w:t>
      </w:r>
    </w:p>
    <w:p w:rsidR="00B0513B" w:rsidRPr="00B066BD" w:rsidRDefault="00BD1E95" w:rsidP="00B066B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  </w:t>
      </w:r>
      <w:r w:rsidR="0078718A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Начало XX века характеризуется вступлением Кубани в полосу бурного промышленного подъёма. Русское правительство, во главе с П.А.</w:t>
      </w:r>
      <w:r w:rsidR="0024034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8718A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Столыпиным, хорошо осознавало тесную зависимость экономического и политического развития страны от уровня просвещения и профессиональной под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готовки населения и прикладывало</w:t>
      </w:r>
      <w:r w:rsidR="0078718A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массу организационных решений, от этого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78718A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без преувеличения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78718A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зависел успех реформ. </w:t>
      </w:r>
      <w:r w:rsidR="00DD439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 контексте общего стратегического замысла модернизации и увеличения доступности образования был разработан целый пакет проектов. Не всё конечно получило законодательные решения,</w:t>
      </w:r>
      <w:r w:rsidR="00D7038D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DD439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но</w:t>
      </w:r>
      <w:r w:rsidR="00D7038D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в последние десять лет царствования Николая II был осуществлен своего рода «национальный проект»: программа строительства «школьных сетей», в частности, сетей школьных зданий по всей стране, </w:t>
      </w:r>
      <w:r w:rsidR="00D7038D" w:rsidRPr="0079213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обеспечивших доступность школ для всех детей Империи. </w:t>
      </w:r>
      <w:r w:rsidR="00792138" w:rsidRPr="0079213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В </w:t>
      </w:r>
      <w:r w:rsidR="00792138" w:rsidRPr="00792138">
        <w:rPr>
          <w:rStyle w:val="a3"/>
          <w:rFonts w:ascii="Times New Roman" w:hAnsi="Times New Roman" w:cs="Times New Roman"/>
          <w:i w:val="0"/>
          <w:sz w:val="32"/>
          <w:szCs w:val="32"/>
        </w:rPr>
        <w:lastRenderedPageBreak/>
        <w:t xml:space="preserve">период с 1906 по 1911 год была основательно укреплена 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материально-финансовая, кадровая база начального образования, которое вышло в своем развитии на новый качественный уровень, позволивший даже во время войны, вплоть до 1916 года, ставить вопрос о введении всеобщего начального образования в не столь далекой перспективе.</w:t>
      </w:r>
      <w:r w:rsidR="00C07C60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На Кубани</w:t>
      </w:r>
      <w:r w:rsid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 отличи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е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от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других регион</w:t>
      </w:r>
      <w:r w:rsid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ов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 эти процессы шли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92138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быстрее, что определялось позицией войскового правительства, станичных обществ, характера занятий населения Кубани, его духовными запросами.</w:t>
      </w:r>
      <w:r w:rsidR="00A46072" w:rsidRP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A46072" w:rsidRPr="0079213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Бурная общественно-педагогическая жизнь стимулирует и процесс создания специальных учебных заведений, готовивших квалифицированные педагогические кадры. Одним из таких типов заведений, готовивших учителей для начальной школы были учительские семинарии.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1F23F9" w:rsidRPr="00B066BD" w:rsidRDefault="00EC7CE5" w:rsidP="00B066B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</w:t>
      </w:r>
      <w:r w:rsidR="00960116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Строительство Бесскорбенской учительской семинарии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началось в 1912г., во время правления атамана </w:t>
      </w:r>
      <w:r w:rsidRPr="00083790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Степана Кузьмича Яценко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.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Одна из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дошедшиг до нас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легенд гласит -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у станичного правления, благодаря экономному ведению хозяйства, скопилась внушительная сумма в несколько десятков тысяч рублей. Правление справедливо рассудило потратить эти деньги на какое-нибудь общеполезное учреждение, а старики были за постройку новой кирпичной церкви. Как донесла молва,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что</w:t>
      </w:r>
      <w:r w:rsidR="00DF2411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бы отстоять идею строительства семинарии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DF2411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Степану Куз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ь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мичу пришлось даже прибегнуть к непопулярным мерам,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к аресту слишком ретивых противников просвещения, в том числе и своего отца.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Н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адо было доказать необходимость строительства семинарии и перед руководством Лабинского Отдела и Войска. И в результате на общем схо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softHyphen/>
        <w:t xml:space="preserve">де станичников казаки большинством голосов всё же постановили ассигновать имеющуюся сумму на открытие в Бесскорбной </w:t>
      </w:r>
      <w:bookmarkStart w:id="0" w:name="YANDEX_18"/>
      <w:bookmarkEnd w:id="0"/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 учительской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семинарии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Следует отдать должное мудрости наших предков, людей глубоко религиозных и вместе с тем чутко осознающих насущные нужды и требования жизни, что позволило им сделать выбор в пользу педагогического учебного заведения, а не новой церкви. </w:t>
      </w:r>
    </w:p>
    <w:p w:rsidR="00E1187C" w:rsidRPr="00B066BD" w:rsidRDefault="00B066BD" w:rsidP="00B066B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</w:t>
      </w:r>
      <w:r w:rsidR="00E1187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Немалую сумму на строительство семинарии ещё выделила вдова войскового старшины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E1187C" w:rsidRPr="00083790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Варвара Михайловна Несмашная</w:t>
      </w:r>
      <w:r w:rsidRPr="00083790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Реальных сведений о Несмашной сохранилось немного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.П</w:t>
      </w:r>
      <w:r w:rsidR="00E1187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роживала она в Бесскорбной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 была крупной землевладелицей. П</w:t>
      </w:r>
      <w:r w:rsidR="00E1187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родав все свои земли и имущество она направила полученные средства на </w:t>
      </w:r>
      <w:r w:rsidR="00E1187C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 xml:space="preserve">благо родной станицы.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На её деньги был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и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построен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ещё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одна из школ в Бесскорбной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 сохранившееся до сих пор здание терапевтического отделения больницы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Р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егулярно жертвовала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она 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также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суммы на школьные принадлежности, одежду и обувь для бедных учащихся, на рождественские ёлки и подарки. Что тут скажешь?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Это </w:t>
      </w:r>
      <w:r w:rsidR="00511D4E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Россия,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которую мы потеряли</w:t>
      </w:r>
      <w:r w:rsid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="00DF241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Д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 революции благотворительность</w:t>
      </w:r>
      <w:r w:rsid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</w:t>
      </w:r>
      <w:r w:rsidR="00BD2398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отличи</w:t>
      </w:r>
      <w:r w:rsidR="00601452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е</w:t>
      </w:r>
      <w:r w:rsidR="00BD2398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от нынешнего времени,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считалась </w:t>
      </w:r>
      <w:r w:rsidR="00BD2398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занятием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уважаемым, и</w:t>
      </w:r>
      <w:r w:rsidR="00511D4E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была прочно закреплена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в культуре  общества. Тогда это было нормальное, обыденное явление,  не </w:t>
      </w:r>
      <w:r w:rsidRP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похожее на сегоднешнее</w:t>
      </w:r>
      <w:r w:rsidR="00593BC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«безропотное</w:t>
      </w:r>
      <w:r w:rsidR="00593BC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D239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добровольно-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принудительное  изъятие» из чужих карманов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 и не блажь «олигарха», наворовавшего и замаливающего грехи. В семинарском саду находилась великолепная беседк</w:t>
      </w:r>
      <w:r w:rsidR="00601452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а (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внизу, прим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ерно напротив автостанции), «ба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рыня</w:t>
      </w:r>
      <w:r w:rsidR="00601452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» (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так её называли в станице) очень любила её и часто отдыхала в ней. В бывшем её доме находится сейчас поликлиника. Судьба её  сложилась трагически, она умерла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593BC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</w:t>
      </w:r>
      <w:r w:rsidR="00A4607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20-х г.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можно сказать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под забором, выброшенная большевиками, где похоронена -  неизвестно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</w:p>
    <w:p w:rsidR="00B066BD" w:rsidRDefault="001F23F9" w:rsidP="00B066B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</w:t>
      </w:r>
      <w:r w:rsidR="00EC7C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Часть суммы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EC7C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необходимой для строительства семинарии </w:t>
      </w:r>
      <w:r w:rsidR="00A46072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выделило,</w:t>
      </w:r>
      <w:r w:rsidR="00EC7C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A46072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конечно,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EC7CE5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и войсковое правительство.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960116" w:rsidRPr="00B066BD" w:rsidRDefault="00B066BD" w:rsidP="00B066B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Строите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льство началось без промедления.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15 мастеров-каменщиков из г. Чугуева, под руководством </w:t>
      </w:r>
      <w:r w:rsidR="001F23F9" w:rsidRPr="00427769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Ивана Михайловича Морицева</w:t>
      </w:r>
      <w:r w:rsidR="00593BC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начали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возводили стены, общее руково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дство стройкой вёл инженер </w:t>
      </w:r>
      <w:r w:rsidR="001F23F9" w:rsidRPr="00427769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Григорий Петрович Бережной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="00593BC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В</w:t>
      </w:r>
      <w:r w:rsidR="00593BCD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1963г. Морицев был ещё жив и присылал письмо на педколлектив школы с поздравлением в связи с 50 летием семинарии</w:t>
      </w:r>
      <w:r w:rsidR="00593BC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.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 1912г. строительство велось до осени, была полностью отстроена подземная часть здания и  возвед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ены стены до окон первого этажа. К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строительству привлекалось и местное население, примерно 25 человек на стройке и гужевая повинност</w:t>
      </w:r>
      <w:r w:rsidR="005E0B2E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ь -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доставка </w:t>
      </w:r>
      <w:r w:rsidR="005E0B2E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строй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материалов из</w:t>
      </w:r>
      <w:r w:rsidR="005E0B2E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Армавира. Высокая сознательность, замешанная на патриотизме и гордости, придавали некий радостный смысл сопричастности каждого станичника к великому делу Просвещения. С весны1913 году стройка продолжилась и к концу года было возведено прекрасное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2-х этажное, Г-образное в плане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здание, выполненное  из облицовочного кирпича на высоком архитектурно-художественном уровне, что являлось образцом качества и мастерства каменщиков того времени.</w:t>
      </w:r>
      <w:r w:rsidR="005E0B2E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Фасад здания расчленен на три ризалита с кокошниками, средний ризалит - 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 xml:space="preserve">центральный вход-портик, отмечен замечательным </w:t>
      </w:r>
      <w:r w:rsidR="00511D4E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кованым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балконом на двух чугунных колон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ах. Внутри здание также красиво,  планировка коридорная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 односторонним размещением помещений, на второй этаж ведёт лестница с перилами из ажур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softHyphen/>
        <w:t>ных кованых наборных элементов, напольную плитку в вестибюлях клали мастера из Арзамаса. Семинария была прекрасно оборудована,  кроме светлых классов на верхнем этаже разместился и просторный актовый зал со сценой, имелись спортзал, богатая библиотека,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современные по тем временам химические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 физические кабинеты. Абсолютно невероятные темпы строительства до сих пор поражают воображение современников своей грандиозностью. Здание прекрасно сохранилось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 по сей день служит украшением станицы. Конечно, от уровня современных требований заметно отстает инженерная начинка, но  крепкий конструктив, просторные коридоры-вестибюли, удобная планировка с большими помещениями для классов, высокими потолками, звуконепроницаемыми стенами, дубовыми и каменными полами, светлыми большими окнами с мраморными подоконниками, водяным отоплением  и прочими элементами, выполненные выше всяких похвал, по самым взыскательным меркам строительного искусства, до сих пор соответствуют условиям высокого качества и комфорта. По большому счёту это самое грандиозное здание в Бесско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рбной, даже в советское время ни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чего подобного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здесь</w:t>
      </w:r>
      <w:r w:rsidR="001F23F9"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больше не строилось.</w:t>
      </w:r>
    </w:p>
    <w:p w:rsidR="00E1187C" w:rsidRPr="00B066BD" w:rsidRDefault="00E1187C" w:rsidP="00B066BD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Были также построены  надворные постройки-сараи, погреба,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конюшня  для лошадей. Содержало</w:t>
      </w:r>
      <w:r w:rsidRPr="00B066B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сь всё это на средства местного бюджета. </w:t>
      </w:r>
    </w:p>
    <w:p w:rsidR="00E8258D" w:rsidRDefault="00E1187C" w:rsidP="00C81396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604B7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 </w:t>
      </w:r>
      <w:r w:rsidR="00BD1E95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</w:t>
      </w:r>
      <w:r w:rsidRPr="00BB3280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 191</w:t>
      </w:r>
      <w:r w:rsidR="00E4161F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3</w:t>
      </w:r>
      <w:r w:rsidRPr="00BB3280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г. семинария была торжественно открыта, она получила название- 3-й Кубанской учительской семинарии. Первым её директором был </w:t>
      </w:r>
      <w:r w:rsidRPr="00BB3280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Сергей Андреевич Беловидов</w:t>
      </w:r>
      <w:r w:rsidRPr="00BB3280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FA308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BB3280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историк по образованию.</w:t>
      </w:r>
      <w:r w:rsidR="00B81A5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</w:t>
      </w:r>
      <w:r w:rsidR="00EE2FE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снову нового у</w:t>
      </w:r>
      <w:r w:rsidRP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чительско</w:t>
      </w:r>
      <w:r w:rsidR="00EE2FE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го</w:t>
      </w:r>
      <w:r w:rsidRP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сообществ</w:t>
      </w:r>
      <w:r w:rsidR="00EE2FE2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а </w:t>
      </w:r>
      <w:r w:rsidR="00336C5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составили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– законоучитель -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отец Андрей Алешковский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русский язык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Александр Павлович Ершов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история и география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Андрей Васильевич Добротин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математика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Валериан Алексеевич Четыркин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естествознание и физика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Сергей Михайлович Наумов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рисование, черчение и чистописание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Иван Фаустинович Сарницкий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руководитель ручного труда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Константин Степанович Пахомов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</w:t>
      </w:r>
      <w:r w:rsidR="00CB71FB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пение – </w:t>
      </w:r>
      <w:r w:rsidR="00CB71FB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Иван Георгиевич Губанов</w:t>
      </w:r>
      <w:r w:rsidR="00CB71FB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гимнастика – </w:t>
      </w:r>
      <w:r w:rsidR="00CC3F5A" w:rsidRPr="00CB71FB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Григорий Иванович Гордиенко</w:t>
      </w:r>
      <w:r w:rsidR="00CC3F5A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="00CB71FB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Среди </w:t>
      </w:r>
      <w:r w:rsidR="000062E8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>«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</w:t>
      </w:r>
      <w:r w:rsidR="000062E8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аставник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ов</w:t>
      </w:r>
      <w:r w:rsidR="000062E8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», так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тогда именовались учителя, был</w:t>
      </w:r>
      <w:r w:rsidR="000062E8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ряд лиц с университетским образованием - Четыркин, окончивший Одесский Университет, Добротин, из Ярославского юридического лицея, Ершов из Московского Университета и др. </w:t>
      </w:r>
    </w:p>
    <w:p w:rsidR="00E1187C" w:rsidRPr="00B066BD" w:rsidRDefault="00E8258D" w:rsidP="00C81396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 </w:t>
      </w:r>
      <w:r w:rsidR="008D3231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Учителей тогда уважали.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Я</w:t>
      </w:r>
      <w:r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вля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ясь непререкаемым авторитетом</w:t>
      </w:r>
      <w:r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как для учащихся, так и среди жителей станицы</w:t>
      </w:r>
      <w:r w:rsidR="005643A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э</w:t>
      </w:r>
      <w:r w:rsid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то были люди </w:t>
      </w:r>
      <w:r w:rsidR="00C81396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высокого благородства</w:t>
      </w:r>
      <w:r w:rsid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C81396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 безупречной честности и преданности </w:t>
      </w:r>
      <w:r w:rsid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своему </w:t>
      </w:r>
      <w:r w:rsidR="00C81396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делу</w:t>
      </w:r>
      <w:r w:rsid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-</w:t>
      </w:r>
      <w:r w:rsidR="008D3231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подлинны</w:t>
      </w:r>
      <w:r w:rsid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е</w:t>
      </w:r>
      <w:r w:rsidR="008D3231" w:rsidRP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интеллигент</w:t>
      </w:r>
      <w:r w:rsidR="00C8139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r w:rsidR="005643A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</w:p>
    <w:p w:rsidR="00E1187C" w:rsidRPr="00CB71FB" w:rsidRDefault="00CB71FB" w:rsidP="00B066BD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  </w:t>
      </w:r>
      <w:r w:rsidR="00BD1E9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В 1916г. директором становится </w:t>
      </w:r>
      <w:r w:rsidR="00E1187C" w:rsidRPr="00CB71FB">
        <w:rPr>
          <w:rStyle w:val="a3"/>
          <w:b/>
          <w:color w:val="000000" w:themeColor="text1"/>
          <w:sz w:val="32"/>
          <w:szCs w:val="32"/>
          <w:lang w:val="ru-RU"/>
        </w:rPr>
        <w:t>Евгений Игнатьевич Коровницкий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,  русский язык </w:t>
      </w:r>
      <w:r w:rsidR="00E1187C" w:rsidRPr="00CB71FB">
        <w:rPr>
          <w:rStyle w:val="a3"/>
          <w:b/>
          <w:color w:val="000000" w:themeColor="text1"/>
          <w:sz w:val="32"/>
          <w:szCs w:val="32"/>
          <w:lang w:val="ru-RU"/>
        </w:rPr>
        <w:t>Вадим Константинович Матюхов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, математики </w:t>
      </w:r>
      <w:r w:rsidR="00E1187C" w:rsidRPr="00CB71FB">
        <w:rPr>
          <w:rStyle w:val="a3"/>
          <w:b/>
          <w:color w:val="000000" w:themeColor="text1"/>
          <w:sz w:val="32"/>
          <w:szCs w:val="32"/>
          <w:lang w:val="ru-RU"/>
        </w:rPr>
        <w:t>Михаил Иванович Фролов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, ручного труда </w:t>
      </w:r>
      <w:r w:rsidR="00E1187C" w:rsidRPr="00CB71FB">
        <w:rPr>
          <w:rStyle w:val="a3"/>
          <w:b/>
          <w:color w:val="000000" w:themeColor="text1"/>
          <w:sz w:val="32"/>
          <w:szCs w:val="32"/>
          <w:lang w:val="ru-RU"/>
        </w:rPr>
        <w:t>Иван Максимович Плахов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>.</w:t>
      </w:r>
    </w:p>
    <w:p w:rsidR="00E1187C" w:rsidRDefault="00BD1E95" w:rsidP="00B066BD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      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Слушатели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Бесскорбненской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bookmarkStart w:id="1" w:name="YANDEX_32"/>
      <w:bookmarkEnd w:id="1"/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учительской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bookmarkStart w:id="2" w:name="YANDEX_33"/>
      <w:bookmarkEnd w:id="2"/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семинарии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изу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softHyphen/>
        <w:t xml:space="preserve">чали следующие предметы: русский язык, литературу, математику, физику, химию, минералогию, зоологию, ботанику, гигиену, историю, экономическую и физическую географию, Закон Божий, церковно-славянский язык, чистописание, рисование, пение, логику, педагогику и методику преподавания естествознания. При изучении каждого учебного предмета общеобразовательного блока на первый план выдвигалось его практическое значение в качестве предмета преподавания в начальной школе. Поощрялись внеклассные занятия,  чтение, рисование, пение, а также садоводство, пчеловодство, ручной труд, столярное, кузнечное дело. В </w:t>
      </w:r>
      <w:bookmarkStart w:id="3" w:name="YANDEX_10"/>
      <w:bookmarkEnd w:id="3"/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семинарии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изучались все учебники начальной  школы и метод руководства к ним.  Практиковались сочинения на педагогические темы, педагогика со всеми вспомогательными дисциплинами стала обязательным и важным элементом педагогического образования, велись протоколы анализа уроков. Семинаристы  закрепляли свои профессиональные навыки на педа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softHyphen/>
        <w:t xml:space="preserve">гогической практике в станичных </w:t>
      </w:r>
      <w:r w:rsidR="00FA3088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училищах,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где вели уроки некоторые преподаватели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семинарии,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пробные уроки воспитанников были под постоянным наблюдением директора </w:t>
      </w:r>
      <w:bookmarkStart w:id="4" w:name="YANDEX_72"/>
      <w:bookmarkEnd w:id="4"/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семинарии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и подвергались его тщательному анализу. Пробные уроки считались важнейшей частью всей теоретической и практической подготовки. Для более углубленной теоретической и практической подготовки учащихся писали годовые сочинения на литературно-педагогические темы, которые включали анализ собственного практического опыта, полученного на педпрактике. Основной формой занятий в </w:t>
      </w:r>
      <w:bookmarkStart w:id="5" w:name="YANDEX_34"/>
      <w:bookmarkEnd w:id="5"/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учительской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семинарии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был урок, 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lastRenderedPageBreak/>
        <w:t>продолжительность которого составляла 50 минут. Он включал в себя проверку домашнего задания, объ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softHyphen/>
        <w:t xml:space="preserve">яснение нового материала и закрепление изученного путем собеседования. Регулярно устраивались музыкальные и литературные вечера, был свой духовой оркестр, ставились любительские спектакли. Обычно в день проходило 5 уроков.   В дореволюционный период в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Бесскорбненской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семинарии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обучалось 120 слушателей и работало 8 учителей. При семинарии был посажен прекрасный сад в 15 десятин, который находился возле р. Уруп. Его остатки и сейчас ещё можно определить по кустам боярышника, шиповника и кизила. Отметим ещ</w:t>
      </w:r>
      <w:r w:rsidR="00511D4E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е -</w:t>
      </w:r>
      <w:r w:rsidR="00511D4E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учительская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семинария</w:t>
      </w:r>
      <w:r w:rsidR="00511D4E">
        <w:rPr>
          <w:rStyle w:val="a3"/>
          <w:i w:val="0"/>
          <w:color w:val="000000" w:themeColor="text1"/>
          <w:sz w:val="32"/>
          <w:szCs w:val="32"/>
          <w:lang w:val="ru-RU"/>
        </w:rPr>
        <w:t>,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являлась сословно-пред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ставительным учебным заведением. П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>ринимались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в неё</w:t>
      </w:r>
      <w:r w:rsidR="00E1187C" w:rsidRPr="00BB3280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прежде всего жители Кубанского Казачьего войска, которые и составляли основной контингент учащихся. Право на получение стипендии на содержание имели исключительно лица казачьего сословия. Желающие же получить такую стипендию, но не принадлежащие к казачьему сословию по рождению, а лишь приписанные к нему по месту жительства, обязаны были предоставить некоторые справки о семейном и материальном положении, на основе чего и могла решаться судьба молодого человека. 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>Стипендия Кубанского войска назначал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ась и в качестве поощрения для 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лучших учеников «образцовой школы» при </w:t>
      </w:r>
      <w:r w:rsidR="00E1187C" w:rsidRPr="00B066BD">
        <w:rPr>
          <w:rStyle w:val="a3"/>
          <w:i w:val="0"/>
          <w:color w:val="000000" w:themeColor="text1"/>
          <w:sz w:val="32"/>
          <w:szCs w:val="32"/>
        </w:rPr>
        <w:t> 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>семинарии.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  <w:lang w:val="ru-RU"/>
        </w:rPr>
        <w:t>При семинарии,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  <w:lang w:val="ru-RU"/>
        </w:rPr>
        <w:t>для будущих учителей,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  <w:lang w:val="ru-RU"/>
        </w:rPr>
        <w:t>существовал пансион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  <w:lang w:val="ru-RU"/>
        </w:rPr>
        <w:t>(общежитие).</w:t>
      </w:r>
      <w:r w:rsidR="00B066BD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B066BD">
        <w:rPr>
          <w:rStyle w:val="a3"/>
          <w:i w:val="0"/>
          <w:color w:val="000000" w:themeColor="text1"/>
          <w:sz w:val="32"/>
          <w:szCs w:val="32"/>
          <w:lang w:val="ru-RU"/>
        </w:rPr>
        <w:t>Кубанская администрация не скупилась в средствах, помогая  получить образование своим наиболее способным землякам.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E1187C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Благодаря общим заботам и стараниям Бесскорбненская семинария быстро превратилась в первоклассное учебное заведение. </w:t>
      </w:r>
    </w:p>
    <w:p w:rsidR="00FA3088" w:rsidRDefault="00CE55DA" w:rsidP="00CE55DA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pple-style-span"/>
          <w:color w:val="000000" w:themeColor="text1"/>
          <w:sz w:val="32"/>
          <w:szCs w:val="32"/>
          <w:lang w:val="ru-RU"/>
        </w:rPr>
        <w:t xml:space="preserve">     </w:t>
      </w:r>
      <w:r w:rsidR="00BD1E95">
        <w:rPr>
          <w:rStyle w:val="apple-style-span"/>
          <w:color w:val="000000" w:themeColor="text1"/>
          <w:sz w:val="32"/>
          <w:szCs w:val="32"/>
          <w:lang w:val="ru-RU"/>
        </w:rPr>
        <w:t xml:space="preserve">   </w:t>
      </w:r>
      <w:r w:rsidR="00B066BD" w:rsidRPr="00CE55DA">
        <w:rPr>
          <w:rStyle w:val="apple-style-span"/>
          <w:color w:val="000000" w:themeColor="text1"/>
          <w:sz w:val="32"/>
          <w:szCs w:val="32"/>
          <w:lang w:val="ru-RU"/>
        </w:rPr>
        <w:t>В целом до 1917 г. система народного образования достигла определенного успеха как в общероссийском масштабе, так и в рамках Кубанского региона и даже позволила Кубани опередить другие российские регионы.</w:t>
      </w:r>
      <w:r w:rsidR="00FA3088">
        <w:rPr>
          <w:rStyle w:val="apple-style-span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pple-style-span"/>
          <w:color w:val="000000" w:themeColor="text1"/>
          <w:sz w:val="32"/>
          <w:szCs w:val="32"/>
          <w:lang w:val="ru-RU"/>
        </w:rPr>
        <w:t>Традиционны</w:t>
      </w:r>
      <w:r w:rsidR="00F13516">
        <w:rPr>
          <w:rStyle w:val="apple-style-span"/>
          <w:color w:val="000000" w:themeColor="text1"/>
          <w:sz w:val="32"/>
          <w:szCs w:val="32"/>
          <w:lang w:val="ru-RU"/>
        </w:rPr>
        <w:t>й большевицкий вывод о том, что</w:t>
      </w:r>
      <w:r w:rsidR="00B066BD" w:rsidRPr="00CE55DA">
        <w:rPr>
          <w:rStyle w:val="apple-style-span"/>
          <w:color w:val="000000" w:themeColor="text1"/>
          <w:sz w:val="32"/>
          <w:szCs w:val="32"/>
          <w:lang w:val="ru-RU"/>
        </w:rPr>
        <w:t xml:space="preserve"> «царское правительство стремилось всячески заглушить в народе интерес к просвещению, вернуть его в «темное царство»</w:t>
      </w:r>
      <w:r w:rsidR="00CB71FB">
        <w:rPr>
          <w:rStyle w:val="apple-style-span"/>
          <w:color w:val="000000" w:themeColor="text1"/>
          <w:sz w:val="32"/>
          <w:szCs w:val="32"/>
          <w:lang w:val="ru-RU"/>
        </w:rPr>
        <w:t xml:space="preserve">, </w:t>
      </w:r>
      <w:r w:rsidR="00B066BD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звучит как на примере Бесскорбной, так и всей Кубани не убедительно. </w:t>
      </w:r>
    </w:p>
    <w:p w:rsidR="00CE55DA" w:rsidRDefault="00FA3088" w:rsidP="00CE55DA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     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Разрушительные</w:t>
      </w:r>
      <w:r w:rsidR="00B066BD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события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,</w:t>
      </w:r>
      <w:r w:rsidR="00B066BD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которые произошли после 1917г.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B066BD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>не дезорганизовали  народное образование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, </w:t>
      </w:r>
      <w:r w:rsidR="00B066BD" w:rsidRP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подготовка специалистов для образования даже в прежних  масштабах не прервалась- </w:t>
      </w:r>
      <w:r w:rsidR="00B066BD" w:rsidRPr="00CB71FB">
        <w:rPr>
          <w:rStyle w:val="a3"/>
          <w:i w:val="0"/>
          <w:color w:val="000000" w:themeColor="text1"/>
          <w:sz w:val="32"/>
          <w:szCs w:val="32"/>
          <w:lang w:val="ru-RU"/>
        </w:rPr>
        <w:lastRenderedPageBreak/>
        <w:t xml:space="preserve">семинария работала и  в 1917- 1920 годах. </w:t>
      </w:r>
      <w:r w:rsidR="00B066BD" w:rsidRPr="00CE55DA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Выявленные документы </w:t>
      </w:r>
      <w:r w:rsidR="00511D4E" w:rsidRPr="00CE55DA">
        <w:rPr>
          <w:rStyle w:val="a3"/>
          <w:i w:val="0"/>
          <w:color w:val="000000" w:themeColor="text1"/>
          <w:sz w:val="32"/>
          <w:szCs w:val="32"/>
          <w:lang w:val="ru-RU"/>
        </w:rPr>
        <w:t>свидетельствуют,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3"/>
          <w:i w:val="0"/>
          <w:color w:val="000000" w:themeColor="text1"/>
          <w:sz w:val="32"/>
          <w:szCs w:val="32"/>
          <w:lang w:val="ru-RU"/>
        </w:rPr>
        <w:t>что даже во время Гражданской войны казачье правительство находило время и для народного образования.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Последним директором семинарии</w:t>
      </w:r>
      <w:r w:rsidR="00240343">
        <w:rPr>
          <w:rStyle w:val="a3"/>
          <w:i w:val="0"/>
          <w:color w:val="000000" w:themeColor="text1"/>
          <w:sz w:val="32"/>
          <w:szCs w:val="32"/>
          <w:lang w:val="ru-RU"/>
        </w:rPr>
        <w:t>, с 1 июля 1918 года,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был </w:t>
      </w:r>
      <w:r w:rsidR="00CB71FB" w:rsidRPr="00240343">
        <w:rPr>
          <w:rStyle w:val="a3"/>
          <w:b/>
          <w:color w:val="000000" w:themeColor="text1"/>
          <w:sz w:val="32"/>
          <w:szCs w:val="32"/>
          <w:lang w:val="ru-RU"/>
        </w:rPr>
        <w:t>А.</w:t>
      </w:r>
      <w:r w:rsidR="00240343" w:rsidRPr="00240343">
        <w:rPr>
          <w:rStyle w:val="a3"/>
          <w:b/>
          <w:color w:val="000000" w:themeColor="text1"/>
          <w:sz w:val="32"/>
          <w:szCs w:val="32"/>
          <w:lang w:val="ru-RU"/>
        </w:rPr>
        <w:t>Ф. Снарский</w:t>
      </w:r>
      <w:r w:rsidR="00240343">
        <w:rPr>
          <w:rStyle w:val="a3"/>
          <w:b/>
          <w:color w:val="000000" w:themeColor="text1"/>
          <w:sz w:val="32"/>
          <w:szCs w:val="32"/>
          <w:lang w:val="ru-RU"/>
        </w:rPr>
        <w:t>.</w:t>
      </w:r>
      <w:r w:rsidR="00CB71FB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</w:p>
    <w:p w:rsidR="00B066BD" w:rsidRPr="00BE6D56" w:rsidRDefault="00BD1E95" w:rsidP="00BE6D56">
      <w:pPr>
        <w:pStyle w:val="a6"/>
        <w:spacing w:before="0" w:beforeAutospacing="0" w:after="0" w:afterAutospacing="0"/>
        <w:rPr>
          <w:rStyle w:val="apple-style-span"/>
          <w:color w:val="000000"/>
          <w:sz w:val="32"/>
          <w:szCs w:val="32"/>
          <w:lang w:val="ru-RU"/>
        </w:rPr>
      </w:pP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      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По решению Народного комиссариата просвещения в июле 1920г. </w:t>
      </w:r>
      <w:r w:rsidRPr="00BD1E95">
        <w:rPr>
          <w:rStyle w:val="a3"/>
          <w:i w:val="0"/>
          <w:color w:val="000000" w:themeColor="text1"/>
          <w:sz w:val="32"/>
          <w:szCs w:val="32"/>
        </w:rPr>
        <w:t> 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>Бесскорбненская учительская семинария</w:t>
      </w:r>
      <w:r w:rsidR="002A69E7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>была преобразована в 3-х летние педагогические курсы. В этот период здесь обучалось 130 человек. Преподавательский состав на курсах остался почти прежним. Список изучаемых предметов расширился, однако практически не преподавались педагогика, методика и другие специальные дисциплины.</w:t>
      </w:r>
      <w:r w:rsidR="002A69E7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Обучение будущих учителей ограничивалось общеобразовательными предметами и приобрело явно политизированный </w:t>
      </w:r>
      <w:r w:rsidR="00FA308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и атеистический 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>характер. Из учебных планов были исключены Закон Бо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softHyphen/>
        <w:t>жий и Церковно-славянский</w:t>
      </w:r>
      <w:r w:rsidR="002A69E7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>язык. При поступлении теперь учитывалось классовое происхождение.</w:t>
      </w:r>
      <w:r w:rsidR="00FA308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П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риоритет </w:t>
      </w: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теперь </w:t>
      </w:r>
      <w:r w:rsidRPr="00BD1E95">
        <w:rPr>
          <w:rStyle w:val="a3"/>
          <w:i w:val="0"/>
          <w:color w:val="000000" w:themeColor="text1"/>
          <w:sz w:val="32"/>
          <w:szCs w:val="32"/>
          <w:lang w:val="ru-RU"/>
        </w:rPr>
        <w:t>имели рабочие, «трудовые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крестьяне» из бедняков,</w:t>
      </w:r>
      <w:r w:rsidR="00FA3088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apple-style-span"/>
          <w:color w:val="000000"/>
          <w:sz w:val="32"/>
          <w:szCs w:val="32"/>
          <w:lang w:val="ru-RU"/>
        </w:rPr>
        <w:t>красноармейцы,</w:t>
      </w:r>
      <w:r w:rsidR="002A69E7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apple-style-span"/>
          <w:color w:val="000000"/>
          <w:sz w:val="32"/>
          <w:szCs w:val="32"/>
          <w:lang w:val="ru-RU"/>
        </w:rPr>
        <w:t>пред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ставители командно-административного и политического со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става Красной Армии, флота и ОГПУ, а также их дети, инва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лиды Красной Армии и флота и их дети</w:t>
      </w:r>
      <w:r w:rsidR="00FA3088">
        <w:rPr>
          <w:rStyle w:val="apple-style-span"/>
          <w:color w:val="000000"/>
          <w:sz w:val="32"/>
          <w:szCs w:val="32"/>
          <w:lang w:val="ru-RU"/>
        </w:rPr>
        <w:t>.</w:t>
      </w:r>
      <w:r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apple-style-span"/>
          <w:color w:val="000000"/>
          <w:sz w:val="32"/>
          <w:szCs w:val="32"/>
          <w:lang w:val="ru-RU"/>
        </w:rPr>
        <w:t>Основными формами учебного процесса стали лекции и практические занятия. На третьем курсе учащиеся давали пробные уроки. Ввиду того</w:t>
      </w:r>
      <w:r w:rsidR="00F13516">
        <w:rPr>
          <w:rStyle w:val="apple-style-span"/>
          <w:color w:val="000000"/>
          <w:sz w:val="32"/>
          <w:szCs w:val="32"/>
          <w:lang w:val="ru-RU"/>
        </w:rPr>
        <w:t>,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что потребность в учителях начальной школы в стране не только не ослабевала, но и с объявлени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ем правительственной программы «ликбеза» стала еще острее, Народный комиссариат просвещения был вынужден отказаться от мысли о всеобщей подготовке учителей с высшим образованием. На первом этапе было решено огра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ничиться налаживанием массовой подготовки учителей на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чальной школы со среднеспециальным образованием. По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этому</w:t>
      </w:r>
      <w:r w:rsidR="002A69E7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highlight"/>
          <w:color w:val="000000"/>
          <w:sz w:val="32"/>
          <w:szCs w:val="32"/>
          <w:lang w:val="ru-RU"/>
        </w:rPr>
        <w:t>Бесскорбненские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учительские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курсы решением Кол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легии Наркомпроса в июне 1921 г. были реорганизованы в Педагогический техникум. Срок обучения при этом увели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чивался до 4 лет</w:t>
      </w:r>
      <w:r>
        <w:rPr>
          <w:rStyle w:val="apple-style-span"/>
          <w:color w:val="000000"/>
          <w:sz w:val="32"/>
          <w:szCs w:val="32"/>
          <w:lang w:val="ru-RU"/>
        </w:rPr>
        <w:t>.</w:t>
      </w:r>
    </w:p>
    <w:p w:rsidR="00B066BD" w:rsidRPr="00CE55DA" w:rsidRDefault="00B066BD" w:rsidP="00B066BD">
      <w:pPr>
        <w:pStyle w:val="a6"/>
        <w:spacing w:before="0" w:beforeAutospacing="0" w:after="0" w:afterAutospacing="0"/>
        <w:rPr>
          <w:rStyle w:val="apple-style-span"/>
          <w:color w:val="000000"/>
          <w:sz w:val="32"/>
          <w:szCs w:val="32"/>
          <w:lang w:val="ru-RU"/>
        </w:rPr>
      </w:pP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       Так называемая «официальная» история утверждает, что Бесскорбненская семинари</w:t>
      </w:r>
      <w:r w:rsidR="00601452" w:rsidRPr="00CE55DA">
        <w:rPr>
          <w:rStyle w:val="apple-style-span"/>
          <w:color w:val="000000"/>
          <w:sz w:val="32"/>
          <w:szCs w:val="32"/>
          <w:lang w:val="ru-RU"/>
        </w:rPr>
        <w:t>я (</w:t>
      </w:r>
      <w:r w:rsidRPr="00CE55DA">
        <w:rPr>
          <w:rStyle w:val="apple-style-span"/>
          <w:color w:val="000000"/>
          <w:sz w:val="32"/>
          <w:szCs w:val="32"/>
          <w:lang w:val="ru-RU"/>
        </w:rPr>
        <w:t>педтехникум) просуществовала до 1923-24г. В арм</w:t>
      </w:r>
      <w:r w:rsidR="00F13516">
        <w:rPr>
          <w:rStyle w:val="apple-style-span"/>
          <w:color w:val="000000"/>
          <w:sz w:val="32"/>
          <w:szCs w:val="32"/>
          <w:lang w:val="ru-RU"/>
        </w:rPr>
        <w:t>авирской газете «Трудовой путь»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за17 июня 1923 г. была опубликована статья «К вопросу о переносе педтехникума из станицы Бесскорбной в Армавир». Из этой заметки армавирцы узнали, что недавно отпраздновавшая свой 10-летний юбилей </w:t>
      </w:r>
      <w:r w:rsidRPr="00CE55DA">
        <w:rPr>
          <w:rStyle w:val="highlight"/>
          <w:color w:val="000000"/>
          <w:sz w:val="32"/>
          <w:szCs w:val="32"/>
        </w:rPr>
        <w:lastRenderedPageBreak/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Бесскорбненская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учительская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семинария</w:t>
      </w:r>
      <w:r w:rsidR="00601452" w:rsidRPr="00336C56">
        <w:rPr>
          <w:rStyle w:val="highlight"/>
          <w:color w:val="000000"/>
          <w:sz w:val="32"/>
          <w:szCs w:val="32"/>
          <w:lang w:val="ru-RU"/>
        </w:rPr>
        <w:t>,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преобразованная в педтехникум, с будущего учебного года переводится в Армавир. Как отмечал автор статьи, </w:t>
      </w:r>
      <w:r w:rsidRPr="00CE55DA">
        <w:rPr>
          <w:rStyle w:val="apple-style-span"/>
          <w:b/>
          <w:i/>
          <w:color w:val="000000"/>
          <w:sz w:val="32"/>
          <w:szCs w:val="32"/>
          <w:lang w:val="ru-RU"/>
        </w:rPr>
        <w:t>«с обывательской точки зрения станице жаль ли</w:t>
      </w:r>
      <w:r w:rsidRPr="00CE55DA">
        <w:rPr>
          <w:rStyle w:val="apple-style-span"/>
          <w:b/>
          <w:i/>
          <w:color w:val="000000"/>
          <w:sz w:val="32"/>
          <w:szCs w:val="32"/>
          <w:lang w:val="ru-RU"/>
        </w:rPr>
        <w:softHyphen/>
        <w:t xml:space="preserve">шаться этого культ-рассадника, но с другой стороны, </w:t>
      </w:r>
      <w:r w:rsidRPr="00CE55DA">
        <w:rPr>
          <w:rStyle w:val="highlight"/>
          <w:b/>
          <w:i/>
          <w:color w:val="000000"/>
          <w:sz w:val="32"/>
          <w:szCs w:val="32"/>
        </w:rPr>
        <w:t> </w:t>
      </w:r>
      <w:r w:rsidRPr="00CE55DA">
        <w:rPr>
          <w:rStyle w:val="highlight"/>
          <w:b/>
          <w:i/>
          <w:color w:val="000000"/>
          <w:sz w:val="32"/>
          <w:szCs w:val="32"/>
          <w:lang w:val="ru-RU"/>
        </w:rPr>
        <w:t>семи</w:t>
      </w:r>
      <w:r w:rsidRPr="00CE55DA">
        <w:rPr>
          <w:rStyle w:val="highlight"/>
          <w:b/>
          <w:i/>
          <w:color w:val="000000"/>
          <w:sz w:val="32"/>
          <w:szCs w:val="32"/>
          <w:lang w:val="ru-RU"/>
        </w:rPr>
        <w:softHyphen/>
        <w:t>нария</w:t>
      </w:r>
      <w:r w:rsidRPr="00CE55DA">
        <w:rPr>
          <w:rStyle w:val="highlight"/>
          <w:b/>
          <w:i/>
          <w:color w:val="000000"/>
          <w:sz w:val="32"/>
          <w:szCs w:val="32"/>
        </w:rPr>
        <w:t> </w:t>
      </w:r>
      <w:r w:rsidRPr="00CE55DA">
        <w:rPr>
          <w:rStyle w:val="apple-style-span"/>
          <w:b/>
          <w:i/>
          <w:color w:val="000000"/>
          <w:sz w:val="32"/>
          <w:szCs w:val="32"/>
          <w:lang w:val="ru-RU"/>
        </w:rPr>
        <w:t xml:space="preserve"> настолько отстала от текущего темпа жизни, что для ее поднятия до уровня современности необходима основательная революционная встряска. В этом смысле перевод педтехникума в г. Армавир, как культурный центр Юга Кубани, вполне обоснованная мера».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В июле 1923 г., по решению Народного комиссариата просвещения,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Бесскорбненский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педтехникум был переве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>ден в Армавир и переименован в Армавирский педагогический техникум. Это учебное заведение разместилось в здании бывшего Александровского училища. Здесь же</w:t>
      </w:r>
      <w:r w:rsidR="00F13516">
        <w:rPr>
          <w:rStyle w:val="apple-style-span"/>
          <w:color w:val="000000"/>
          <w:sz w:val="32"/>
          <w:szCs w:val="32"/>
          <w:lang w:val="ru-RU"/>
        </w:rPr>
        <w:t>,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с 21 января 1921 г. уже действовала советская партийная школа Лабинского отдела, в которой местные активисты комму</w:t>
      </w:r>
      <w:r w:rsidRPr="00CE55DA">
        <w:rPr>
          <w:rStyle w:val="apple-style-span"/>
          <w:color w:val="000000"/>
          <w:sz w:val="32"/>
          <w:szCs w:val="32"/>
          <w:lang w:val="ru-RU"/>
        </w:rPr>
        <w:softHyphen/>
        <w:t xml:space="preserve">нистической партии и агитаторы совершенствовали свои знания по политэкономии, идеологии, марксизму и т.п. Преподавателями педтехникума стали некоторые учителя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Бесскорбненской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учительской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apple-style-span"/>
          <w:color w:val="000000"/>
          <w:sz w:val="32"/>
          <w:szCs w:val="32"/>
          <w:lang w:val="ru-RU"/>
        </w:rPr>
        <w:t xml:space="preserve"> </w:t>
      </w:r>
      <w:r w:rsidRPr="00CE55DA">
        <w:rPr>
          <w:rStyle w:val="highlight"/>
          <w:color w:val="000000"/>
          <w:sz w:val="32"/>
          <w:szCs w:val="32"/>
        </w:rPr>
        <w:t> </w:t>
      </w:r>
      <w:r w:rsidRPr="00CE55DA">
        <w:rPr>
          <w:rStyle w:val="highlight"/>
          <w:color w:val="000000"/>
          <w:sz w:val="32"/>
          <w:szCs w:val="32"/>
          <w:lang w:val="ru-RU"/>
        </w:rPr>
        <w:t>семинарии</w:t>
      </w:r>
      <w:r w:rsidR="00BE6D56">
        <w:rPr>
          <w:rStyle w:val="highlight"/>
          <w:color w:val="000000"/>
          <w:sz w:val="32"/>
          <w:szCs w:val="32"/>
          <w:lang w:val="ru-RU"/>
        </w:rPr>
        <w:t xml:space="preserve">. </w:t>
      </w:r>
    </w:p>
    <w:p w:rsidR="00053637" w:rsidRDefault="00B066BD" w:rsidP="00083790">
      <w:pPr>
        <w:pStyle w:val="a6"/>
        <w:spacing w:before="0" w:beforeAutospacing="0" w:after="0" w:afterAutospacing="0"/>
        <w:rPr>
          <w:rStyle w:val="apple-style-span"/>
          <w:color w:val="000000" w:themeColor="text1"/>
          <w:sz w:val="32"/>
          <w:szCs w:val="32"/>
          <w:lang w:val="ru-RU"/>
        </w:rPr>
      </w:pPr>
      <w:r w:rsidRPr="00CE55DA">
        <w:rPr>
          <w:color w:val="000000"/>
          <w:sz w:val="32"/>
          <w:szCs w:val="32"/>
          <w:lang w:val="ru-RU"/>
        </w:rPr>
        <w:t xml:space="preserve">        Однако, рассказы местных жителей и некоторые обнаруженные определённые факты  (в станичном музее есть фото учащихся педтехникума</w:t>
      </w:r>
      <w:r w:rsidR="00F13516">
        <w:rPr>
          <w:color w:val="000000"/>
          <w:sz w:val="32"/>
          <w:szCs w:val="32"/>
          <w:lang w:val="ru-RU"/>
        </w:rPr>
        <w:t>,</w:t>
      </w:r>
      <w:r w:rsidRPr="00CE55DA">
        <w:rPr>
          <w:color w:val="000000"/>
          <w:sz w:val="32"/>
          <w:szCs w:val="32"/>
          <w:lang w:val="ru-RU"/>
        </w:rPr>
        <w:t xml:space="preserve"> датированное 1932г.)-  рисуют иную картину. </w:t>
      </w:r>
      <w:r w:rsidR="00B80845">
        <w:rPr>
          <w:color w:val="000000"/>
          <w:sz w:val="32"/>
          <w:szCs w:val="32"/>
          <w:lang w:val="ru-RU"/>
        </w:rPr>
        <w:t xml:space="preserve"> </w:t>
      </w:r>
      <w:r w:rsidR="00B80845" w:rsidRPr="00CE55DA">
        <w:rPr>
          <w:color w:val="000000"/>
          <w:sz w:val="32"/>
          <w:szCs w:val="32"/>
          <w:lang w:val="ru-RU"/>
        </w:rPr>
        <w:t>П</w:t>
      </w:r>
      <w:r w:rsidRPr="00CE55DA">
        <w:rPr>
          <w:color w:val="000000"/>
          <w:sz w:val="32"/>
          <w:szCs w:val="32"/>
          <w:lang w:val="ru-RU"/>
        </w:rPr>
        <w:t>едтехникум</w:t>
      </w:r>
      <w:r w:rsidR="00B80845">
        <w:rPr>
          <w:color w:val="000000"/>
          <w:sz w:val="32"/>
          <w:szCs w:val="32"/>
          <w:lang w:val="ru-RU"/>
        </w:rPr>
        <w:t xml:space="preserve"> </w:t>
      </w:r>
      <w:r w:rsidR="00F13516">
        <w:rPr>
          <w:color w:val="000000"/>
          <w:sz w:val="32"/>
          <w:szCs w:val="32"/>
          <w:lang w:val="ru-RU"/>
        </w:rPr>
        <w:t>в Бесскорбной был упразднен</w:t>
      </w:r>
      <w:r w:rsidRPr="00CE55DA">
        <w:rPr>
          <w:color w:val="000000"/>
          <w:sz w:val="32"/>
          <w:szCs w:val="32"/>
          <w:lang w:val="ru-RU"/>
        </w:rPr>
        <w:t xml:space="preserve"> </w:t>
      </w:r>
      <w:r w:rsidRPr="00CE55DA">
        <w:rPr>
          <w:b/>
          <w:i/>
          <w:color w:val="000000"/>
          <w:sz w:val="32"/>
          <w:szCs w:val="32"/>
          <w:u w:val="single"/>
          <w:lang w:val="ru-RU"/>
        </w:rPr>
        <w:t>только после 1933г.</w:t>
      </w:r>
      <w:r w:rsidR="00BE6D56">
        <w:rPr>
          <w:b/>
          <w:i/>
          <w:color w:val="000000"/>
          <w:sz w:val="32"/>
          <w:szCs w:val="32"/>
          <w:u w:val="single"/>
          <w:lang w:val="ru-RU"/>
        </w:rPr>
        <w:t xml:space="preserve"> </w:t>
      </w:r>
      <w:r w:rsidRPr="00CE55DA">
        <w:rPr>
          <w:b/>
          <w:i/>
          <w:color w:val="000000"/>
          <w:sz w:val="32"/>
          <w:szCs w:val="32"/>
          <w:lang w:val="ru-RU"/>
        </w:rPr>
        <w:t xml:space="preserve"> </w:t>
      </w:r>
      <w:r w:rsidR="00BE6D56">
        <w:rPr>
          <w:color w:val="000000"/>
          <w:sz w:val="32"/>
          <w:szCs w:val="32"/>
          <w:lang w:val="ru-RU"/>
        </w:rPr>
        <w:t>Последним директором Бесскорб</w:t>
      </w:r>
      <w:r w:rsidR="00F13516">
        <w:rPr>
          <w:color w:val="000000"/>
          <w:sz w:val="32"/>
          <w:szCs w:val="32"/>
          <w:lang w:val="ru-RU"/>
        </w:rPr>
        <w:t>н</w:t>
      </w:r>
      <w:r w:rsidR="00BE6D56">
        <w:rPr>
          <w:color w:val="000000"/>
          <w:sz w:val="32"/>
          <w:szCs w:val="32"/>
          <w:lang w:val="ru-RU"/>
        </w:rPr>
        <w:t xml:space="preserve">енского педтехникума был </w:t>
      </w:r>
      <w:r w:rsidRPr="00BE6D56">
        <w:rPr>
          <w:rStyle w:val="apple-style-span"/>
          <w:b/>
          <w:i/>
          <w:color w:val="303030"/>
          <w:sz w:val="32"/>
          <w:szCs w:val="32"/>
          <w:lang w:val="ru-RU"/>
        </w:rPr>
        <w:t>Дмитри</w:t>
      </w:r>
      <w:r w:rsidR="00BE6D56">
        <w:rPr>
          <w:rStyle w:val="apple-style-span"/>
          <w:b/>
          <w:i/>
          <w:color w:val="303030"/>
          <w:sz w:val="32"/>
          <w:szCs w:val="32"/>
          <w:lang w:val="ru-RU"/>
        </w:rPr>
        <w:t>й</w:t>
      </w:r>
      <w:r w:rsidRPr="00BE6D56">
        <w:rPr>
          <w:rStyle w:val="apple-style-span"/>
          <w:b/>
          <w:i/>
          <w:color w:val="303030"/>
          <w:sz w:val="32"/>
          <w:szCs w:val="32"/>
          <w:lang w:val="ru-RU"/>
        </w:rPr>
        <w:t xml:space="preserve"> Иванович</w:t>
      </w:r>
      <w:r w:rsidR="00BE6D56">
        <w:rPr>
          <w:rStyle w:val="apple-style-span"/>
          <w:b/>
          <w:i/>
          <w:color w:val="303030"/>
          <w:sz w:val="32"/>
          <w:szCs w:val="32"/>
          <w:lang w:val="ru-RU"/>
        </w:rPr>
        <w:t xml:space="preserve"> </w:t>
      </w:r>
      <w:r w:rsidRPr="00BE6D56">
        <w:rPr>
          <w:rStyle w:val="apple-style-span"/>
          <w:b/>
          <w:i/>
          <w:color w:val="303030"/>
          <w:sz w:val="32"/>
          <w:szCs w:val="32"/>
          <w:lang w:val="ru-RU"/>
        </w:rPr>
        <w:t>Точинов</w:t>
      </w:r>
      <w:r w:rsidR="00BE6D56">
        <w:rPr>
          <w:rStyle w:val="apple-style-span"/>
          <w:b/>
          <w:i/>
          <w:color w:val="303030"/>
          <w:sz w:val="32"/>
          <w:szCs w:val="32"/>
          <w:lang w:val="ru-RU"/>
        </w:rPr>
        <w:t xml:space="preserve">, </w:t>
      </w:r>
      <w:r w:rsidRPr="00CE55DA">
        <w:rPr>
          <w:rStyle w:val="apple-style-span"/>
          <w:color w:val="303030"/>
          <w:sz w:val="32"/>
          <w:szCs w:val="32"/>
          <w:lang w:val="ru-RU"/>
        </w:rPr>
        <w:t xml:space="preserve">который </w:t>
      </w:r>
      <w:r w:rsidR="00BE6D56">
        <w:rPr>
          <w:rStyle w:val="apple-style-span"/>
          <w:color w:val="303030"/>
          <w:sz w:val="32"/>
          <w:szCs w:val="32"/>
          <w:lang w:val="ru-RU"/>
        </w:rPr>
        <w:t xml:space="preserve">оставил свои воспоминания. Есть свидетельства </w:t>
      </w:r>
      <w:r w:rsidR="00BE6D56" w:rsidRPr="00CE55DA">
        <w:rPr>
          <w:color w:val="000000" w:themeColor="text1"/>
          <w:sz w:val="32"/>
          <w:szCs w:val="32"/>
          <w:shd w:val="clear" w:color="auto" w:fill="FFFFFF"/>
          <w:lang w:val="ru-RU"/>
        </w:rPr>
        <w:t>Полины Васильевны Целых (в девичестве Бойко) о ее учебе в Бесскорбненско</w:t>
      </w:r>
      <w:r w:rsidR="007E728B">
        <w:rPr>
          <w:color w:val="000000" w:themeColor="text1"/>
          <w:sz w:val="32"/>
          <w:szCs w:val="32"/>
          <w:shd w:val="clear" w:color="auto" w:fill="FFFFFF"/>
          <w:lang w:val="ru-RU"/>
        </w:rPr>
        <w:t>м</w:t>
      </w:r>
      <w:r w:rsidR="00BE6D56" w:rsidRPr="00CE55DA">
        <w:rPr>
          <w:color w:val="000000" w:themeColor="text1"/>
          <w:sz w:val="32"/>
          <w:szCs w:val="32"/>
          <w:shd w:val="clear" w:color="auto" w:fill="FFFFFF"/>
          <w:lang w:val="ru-RU"/>
        </w:rPr>
        <w:t xml:space="preserve"> пед</w:t>
      </w:r>
      <w:r w:rsidR="007E728B">
        <w:rPr>
          <w:color w:val="000000" w:themeColor="text1"/>
          <w:sz w:val="32"/>
          <w:szCs w:val="32"/>
          <w:shd w:val="clear" w:color="auto" w:fill="FFFFFF"/>
          <w:lang w:val="ru-RU"/>
        </w:rPr>
        <w:t>техникуме</w:t>
      </w:r>
      <w:r w:rsidR="00BE6D56" w:rsidRPr="00CE55DA">
        <w:rPr>
          <w:color w:val="000000" w:themeColor="text1"/>
          <w:sz w:val="32"/>
          <w:szCs w:val="32"/>
          <w:shd w:val="clear" w:color="auto" w:fill="FFFFFF"/>
          <w:lang w:val="ru-RU"/>
        </w:rPr>
        <w:t>, в котор</w:t>
      </w:r>
      <w:r w:rsidR="007E728B">
        <w:rPr>
          <w:color w:val="000000" w:themeColor="text1"/>
          <w:sz w:val="32"/>
          <w:szCs w:val="32"/>
          <w:shd w:val="clear" w:color="auto" w:fill="FFFFFF"/>
          <w:lang w:val="ru-RU"/>
        </w:rPr>
        <w:t>ый</w:t>
      </w:r>
      <w:r w:rsidR="00BE6D56" w:rsidRPr="00CE55DA">
        <w:rPr>
          <w:color w:val="000000" w:themeColor="text1"/>
          <w:sz w:val="32"/>
          <w:szCs w:val="32"/>
          <w:shd w:val="clear" w:color="auto" w:fill="FFFFFF"/>
          <w:lang w:val="ru-RU"/>
        </w:rPr>
        <w:t xml:space="preserve"> она поступила в далеком 1932 году(!). И факты можно ещё продолжать.</w:t>
      </w:r>
      <w:r w:rsidR="00BE6D56" w:rsidRPr="00CE55DA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BE6D56" w:rsidRPr="00CE55DA">
        <w:rPr>
          <w:color w:val="000000" w:themeColor="text1"/>
          <w:sz w:val="32"/>
          <w:szCs w:val="32"/>
          <w:shd w:val="clear" w:color="auto" w:fill="FFFFFF"/>
          <w:lang w:val="ru-RU"/>
        </w:rPr>
        <w:t>Где же здесь истина?</w:t>
      </w:r>
      <w:r w:rsidR="00083790">
        <w:rPr>
          <w:rStyle w:val="apple-style-span"/>
          <w:b/>
          <w:i/>
          <w:color w:val="303030"/>
          <w:sz w:val="32"/>
          <w:szCs w:val="32"/>
          <w:lang w:val="ru-RU"/>
        </w:rPr>
        <w:t xml:space="preserve"> </w:t>
      </w:r>
      <w:r w:rsidR="00083790" w:rsidRPr="00CE55DA">
        <w:rPr>
          <w:rStyle w:val="apple-style-span"/>
          <w:color w:val="000000"/>
          <w:sz w:val="32"/>
          <w:szCs w:val="32"/>
          <w:lang w:val="ru-RU"/>
        </w:rPr>
        <w:t>Что эт</w:t>
      </w:r>
      <w:r w:rsidR="00511D4E" w:rsidRPr="00CE55DA">
        <w:rPr>
          <w:rStyle w:val="apple-style-span"/>
          <w:color w:val="000000"/>
          <w:sz w:val="32"/>
          <w:szCs w:val="32"/>
          <w:lang w:val="ru-RU"/>
        </w:rPr>
        <w:t>о -</w:t>
      </w:r>
      <w:r w:rsidR="00083790" w:rsidRPr="00CE55DA">
        <w:rPr>
          <w:rStyle w:val="apple-style-span"/>
          <w:color w:val="000000"/>
          <w:sz w:val="32"/>
          <w:szCs w:val="32"/>
          <w:lang w:val="ru-RU"/>
        </w:rPr>
        <w:t xml:space="preserve"> неточность историков или 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 xml:space="preserve">сознательное искажение исторических событий. </w:t>
      </w:r>
      <w:r w:rsidR="00083790" w:rsidRPr="00CE55DA">
        <w:rPr>
          <w:rStyle w:val="apple-style-span"/>
          <w:bCs/>
          <w:color w:val="000000" w:themeColor="text1"/>
          <w:sz w:val="32"/>
          <w:szCs w:val="32"/>
          <w:lang w:val="ru-RU"/>
        </w:rPr>
        <w:t xml:space="preserve">Учитывая, что 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>в это время</w:t>
      </w:r>
      <w:r w:rsidR="00511D4E">
        <w:rPr>
          <w:rStyle w:val="apple-style-span"/>
          <w:color w:val="000000" w:themeColor="text1"/>
          <w:sz w:val="32"/>
          <w:szCs w:val="32"/>
          <w:lang w:val="ru-RU"/>
        </w:rPr>
        <w:t xml:space="preserve"> -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>1933г.</w:t>
      </w:r>
      <w:r w:rsidR="00511D4E">
        <w:rPr>
          <w:rStyle w:val="apple-style-span"/>
          <w:color w:val="000000" w:themeColor="text1"/>
          <w:sz w:val="32"/>
          <w:szCs w:val="32"/>
          <w:lang w:val="ru-RU"/>
        </w:rPr>
        <w:t xml:space="preserve"> 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 xml:space="preserve"> и в ст.Полтавской также был ликвидирован педтехникум</w:t>
      </w:r>
      <w:r w:rsidR="00511D4E">
        <w:rPr>
          <w:rStyle w:val="apple-style-span"/>
          <w:color w:val="000000" w:themeColor="text1"/>
          <w:sz w:val="32"/>
          <w:szCs w:val="32"/>
          <w:lang w:val="ru-RU"/>
        </w:rPr>
        <w:t xml:space="preserve"> 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 xml:space="preserve">- также бывшая учительская семинария, </w:t>
      </w:r>
      <w:r w:rsidR="00083790" w:rsidRPr="00CE55DA">
        <w:rPr>
          <w:rStyle w:val="apple-style-span"/>
          <w:bCs/>
          <w:color w:val="000000" w:themeColor="text1"/>
          <w:sz w:val="32"/>
          <w:szCs w:val="32"/>
          <w:lang w:val="ru-RU"/>
        </w:rPr>
        <w:t>напрашивается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 xml:space="preserve"> определенный </w:t>
      </w:r>
      <w:r w:rsidR="00083790" w:rsidRPr="00CE55DA">
        <w:rPr>
          <w:rStyle w:val="apple-style-span"/>
          <w:bCs/>
          <w:color w:val="000000" w:themeColor="text1"/>
          <w:sz w:val="32"/>
          <w:szCs w:val="32"/>
          <w:lang w:val="ru-RU"/>
        </w:rPr>
        <w:t>вывод</w:t>
      </w:r>
      <w:r w:rsidR="007E728B">
        <w:rPr>
          <w:rStyle w:val="apple-style-span"/>
          <w:bCs/>
          <w:color w:val="000000" w:themeColor="text1"/>
          <w:sz w:val="32"/>
          <w:szCs w:val="32"/>
          <w:lang w:val="ru-RU"/>
        </w:rPr>
        <w:t xml:space="preserve"> </w:t>
      </w:r>
      <w:r w:rsidR="00083790" w:rsidRPr="00CE55DA">
        <w:rPr>
          <w:rStyle w:val="apple-style-span"/>
          <w:bCs/>
          <w:color w:val="000000" w:themeColor="text1"/>
          <w:sz w:val="32"/>
          <w:szCs w:val="32"/>
          <w:lang w:val="ru-RU"/>
        </w:rPr>
        <w:t>-</w:t>
      </w:r>
      <w:r w:rsidR="00420DD1">
        <w:rPr>
          <w:rStyle w:val="apple-style-span"/>
          <w:bCs/>
          <w:color w:val="000000" w:themeColor="text1"/>
          <w:sz w:val="32"/>
          <w:szCs w:val="32"/>
          <w:lang w:val="ru-RU"/>
        </w:rPr>
        <w:t xml:space="preserve"> </w:t>
      </w:r>
      <w:r w:rsidR="00083790" w:rsidRPr="00CE55DA">
        <w:rPr>
          <w:rStyle w:val="apple-style-span"/>
          <w:b/>
          <w:i/>
          <w:color w:val="000000" w:themeColor="text1"/>
          <w:sz w:val="32"/>
          <w:szCs w:val="32"/>
          <w:u w:val="single"/>
          <w:lang w:val="ru-RU"/>
        </w:rPr>
        <w:t>голодомор проводился параллельно с массовым уничтожением</w:t>
      </w:r>
      <w:r w:rsidR="007E728B">
        <w:rPr>
          <w:rStyle w:val="apple-style-span"/>
          <w:b/>
          <w:i/>
          <w:color w:val="000000" w:themeColor="text1"/>
          <w:sz w:val="32"/>
          <w:szCs w:val="32"/>
          <w:u w:val="single"/>
          <w:lang w:val="ru-RU"/>
        </w:rPr>
        <w:t xml:space="preserve"> </w:t>
      </w:r>
      <w:r w:rsidR="00083790" w:rsidRPr="00CE55DA">
        <w:rPr>
          <w:rStyle w:val="apple-style-span"/>
          <w:b/>
          <w:i/>
          <w:color w:val="000000" w:themeColor="text1"/>
          <w:sz w:val="32"/>
          <w:szCs w:val="32"/>
          <w:u w:val="single"/>
          <w:lang w:val="ru-RU"/>
        </w:rPr>
        <w:t xml:space="preserve">казачьей </w:t>
      </w:r>
      <w:r w:rsidR="00083790" w:rsidRPr="00CE55DA">
        <w:rPr>
          <w:rStyle w:val="apple-style-span"/>
          <w:b/>
          <w:i/>
          <w:color w:val="000000"/>
          <w:sz w:val="32"/>
          <w:szCs w:val="32"/>
          <w:u w:val="single"/>
          <w:lang w:val="ru-RU"/>
        </w:rPr>
        <w:t xml:space="preserve">культуры, казачьего </w:t>
      </w:r>
      <w:r w:rsidR="00083790" w:rsidRPr="00CE55DA">
        <w:rPr>
          <w:rStyle w:val="apple-style-span"/>
          <w:b/>
          <w:bCs/>
          <w:i/>
          <w:color w:val="000000"/>
          <w:sz w:val="32"/>
          <w:szCs w:val="32"/>
          <w:u w:val="single"/>
          <w:lang w:val="ru-RU"/>
        </w:rPr>
        <w:t>образования</w:t>
      </w:r>
      <w:r w:rsidR="00083790" w:rsidRPr="00CE55DA">
        <w:rPr>
          <w:rStyle w:val="apple-style-span"/>
          <w:b/>
          <w:i/>
          <w:color w:val="000000"/>
          <w:sz w:val="32"/>
          <w:szCs w:val="32"/>
          <w:u w:val="single"/>
          <w:lang w:val="ru-RU"/>
        </w:rPr>
        <w:t xml:space="preserve"> и </w:t>
      </w:r>
      <w:r w:rsidR="00083790" w:rsidRPr="00CE55DA">
        <w:rPr>
          <w:rStyle w:val="apple-style-span"/>
          <w:b/>
          <w:i/>
          <w:color w:val="000000" w:themeColor="text1"/>
          <w:sz w:val="32"/>
          <w:szCs w:val="32"/>
          <w:u w:val="single"/>
          <w:lang w:val="ru-RU"/>
        </w:rPr>
        <w:t>интеллигенции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>, а сокрытием истины и фальсификацией</w:t>
      </w:r>
      <w:r w:rsidR="00F13516">
        <w:rPr>
          <w:rStyle w:val="apple-style-span"/>
          <w:color w:val="000000" w:themeColor="text1"/>
          <w:sz w:val="32"/>
          <w:szCs w:val="32"/>
          <w:lang w:val="ru-RU"/>
        </w:rPr>
        <w:t xml:space="preserve"> истории</w:t>
      </w:r>
      <w:r w:rsidR="00083790" w:rsidRPr="00CE55DA">
        <w:rPr>
          <w:rStyle w:val="apple-style-span"/>
          <w:color w:val="000000" w:themeColor="text1"/>
          <w:sz w:val="32"/>
          <w:szCs w:val="32"/>
          <w:lang w:val="ru-RU"/>
        </w:rPr>
        <w:t xml:space="preserve"> большевизм пытался скрыть свои жесточайшие преступления перед собственным народом.</w:t>
      </w:r>
    </w:p>
    <w:p w:rsidR="00B066BD" w:rsidRPr="00CE55DA" w:rsidRDefault="00DB5429" w:rsidP="00083790">
      <w:pPr>
        <w:pStyle w:val="a6"/>
        <w:spacing w:before="0" w:beforeAutospacing="0" w:after="0" w:afterAutospacing="0"/>
        <w:rPr>
          <w:rStyle w:val="apple-style-span"/>
          <w:color w:val="000000" w:themeColor="text1"/>
          <w:sz w:val="32"/>
          <w:szCs w:val="32"/>
          <w:lang w:val="ru-RU"/>
        </w:rPr>
      </w:pPr>
      <w:r>
        <w:rPr>
          <w:rStyle w:val="apple-style-span"/>
          <w:color w:val="000000" w:themeColor="text1"/>
          <w:sz w:val="32"/>
          <w:szCs w:val="32"/>
          <w:lang w:val="ru-RU"/>
        </w:rPr>
        <w:lastRenderedPageBreak/>
        <w:t xml:space="preserve">        </w:t>
      </w:r>
      <w:r w:rsidR="00053637">
        <w:rPr>
          <w:rStyle w:val="apple-style-span"/>
          <w:color w:val="000000" w:themeColor="text1"/>
          <w:sz w:val="32"/>
          <w:szCs w:val="32"/>
          <w:lang w:val="ru-RU"/>
        </w:rPr>
        <w:t>После упразднения педтехникума</w:t>
      </w:r>
      <w:r w:rsidR="00083790">
        <w:rPr>
          <w:color w:val="000000"/>
          <w:sz w:val="32"/>
          <w:szCs w:val="32"/>
          <w:lang w:val="ru-RU"/>
        </w:rPr>
        <w:t xml:space="preserve"> </w:t>
      </w:r>
      <w:r w:rsidR="00F13516">
        <w:rPr>
          <w:color w:val="000000"/>
          <w:sz w:val="32"/>
          <w:szCs w:val="32"/>
          <w:lang w:val="ru-RU"/>
        </w:rPr>
        <w:t>в этом здании</w:t>
      </w:r>
      <w:r w:rsidR="00053637">
        <w:rPr>
          <w:color w:val="000000"/>
          <w:sz w:val="32"/>
          <w:szCs w:val="32"/>
          <w:lang w:val="ru-RU"/>
        </w:rPr>
        <w:t xml:space="preserve"> разместилась школа №16, сначала семилетняя, потом восьмилетняя, в дальнейшем реорганизованную в школу №11.  </w:t>
      </w:r>
    </w:p>
    <w:p w:rsidR="00246D8C" w:rsidRDefault="00083790" w:rsidP="00B066BD">
      <w:pPr>
        <w:pStyle w:val="a7"/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  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Трагична судьба и самого </w:t>
      </w:r>
      <w:r w:rsidR="00B066BD" w:rsidRPr="00CE55DA">
        <w:rPr>
          <w:rStyle w:val="apple-style-span"/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Степана Кузьмича Яценко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а также и его семьи.</w:t>
      </w:r>
      <w:r w:rsidR="00593BCD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По сохранившимся сведениям  </w:t>
      </w: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у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родител</w:t>
      </w: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ей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Степана Куз</w:t>
      </w:r>
      <w:r w:rsidR="00F13516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ь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мича</w:t>
      </w: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было</w:t>
      </w: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шесть сыновей и три дочери. После женитьбы трёх старших братьев за стол садились сразу четырнадцать человек, а затем появились и внуки! Т</w:t>
      </w:r>
      <w:r w:rsidR="00F13516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рудились сначала все под руководством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отца, работали не покладая рук для содержания большой дружной семьи. Занимались хлебопашеством, разводили скотину, птицу. Все дети учились, будущий атаман закончил три класса.  Потом была «действительная», с которой Степан Кузьмич явился с полным сундуком книг. Сразу после службы Яценко женился на вдове Федосье Дмитриевне, взяв её с двумя маленькими дочками, став для неё верным другом, а для её дочерей родным отцом. Летело время, Степан Кузьмич выделился из семьи отца и начал жить самостоятельно.  Жизнь начиналась почти без личного имущества , потребовались огромные усилия, чтобы стать на ноги- построили свою хату, которая сохранилась до н</w:t>
      </w:r>
      <w:r w:rsidR="00F13516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ынешних времён, постепенно прира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стало и хозяйство, прибавлялась и семья-</w:t>
      </w:r>
      <w:r w:rsidR="00593BCD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Федосья родила  Степану Кузьмичу ещё четверых(по другим данным пятерых)  дочерей- так что хлопот хватало. Трезвого, грамотного, </w:t>
      </w:r>
      <w:r w:rsidR="00B066BD" w:rsidRP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хозяйственного и справедливого Степана Куз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ь</w:t>
      </w:r>
      <w:r w:rsidR="00B066BD" w:rsidRP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мича уважали в Бесскорбной. И не случайно, что его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B066BD" w:rsidRP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двадцатисемилетнего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B066BD" w:rsidRP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в 1908 году станичное общество избирает атаманом.</w:t>
      </w:r>
      <w:r w:rsid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066BD" w:rsidRP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На</w:t>
      </w:r>
      <w:r w:rsid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066BD" w:rsidRPr="0024034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этой должности Степан Кузьмич прослужил до начала 1918 года. Зарекомендовал себя как администратор идеальной честности,  поборник народного образования и хозяйственных интересов рядовых казачьих масс.</w:t>
      </w:r>
      <w:r w:rsidR="00B066BD"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CF9F3"/>
          <w:lang w:val="ru-RU"/>
        </w:rPr>
        <w:t xml:space="preserve">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Станичники уважали и высоко ценили своего атамана как отзывчивого и разумно строгого, не</w:t>
      </w:r>
      <w:r w:rsidR="00F13516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B066BD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терпящего  нарушений и уважающего порядок человека. </w:t>
      </w:r>
    </w:p>
    <w:p w:rsidR="00B066BD" w:rsidRPr="00246D8C" w:rsidRDefault="00246D8C" w:rsidP="00B066BD">
      <w:pPr>
        <w:pStyle w:val="a7"/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       </w:t>
      </w:r>
      <w:r w:rsidRPr="00246D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>Мы изучали историю по учебникам, в которых далеко не всегда говорилась правда - атаман казачьей станицы, как правило - человек жестокий, малограмотный, беспощадно злой, уничтожавший коммунистов и красноармейцев.</w:t>
      </w:r>
      <w:r w:rsidR="00D54F5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  <w:r w:rsidRPr="00246D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 xml:space="preserve">В тех учебниках было, что гуманизм революции ещё и в том, что  </w:t>
      </w:r>
      <w:r w:rsidRPr="00246D8C">
        <w:rPr>
          <w:rFonts w:ascii="Times New Roman" w:hAnsi="Times New Roman" w:cs="Times New Roman"/>
          <w:bCs/>
          <w:iCs/>
          <w:color w:val="000000"/>
          <w:sz w:val="32"/>
          <w:szCs w:val="32"/>
          <w:lang w:val="ru-RU"/>
        </w:rPr>
        <w:t xml:space="preserve">«сын за отца, а отец за сына не отвечает»,  но мы не знали, что дети «врагов народа» навсегда лишались тех равных возможностей, которые должны быть провозглашены одним из главных принципов </w:t>
      </w:r>
      <w:r w:rsidRPr="00246D8C">
        <w:rPr>
          <w:rFonts w:ascii="Times New Roman" w:hAnsi="Times New Roman" w:cs="Times New Roman"/>
          <w:bCs/>
          <w:iCs/>
          <w:color w:val="000000"/>
          <w:sz w:val="32"/>
          <w:szCs w:val="32"/>
          <w:lang w:val="ru-RU"/>
        </w:rPr>
        <w:lastRenderedPageBreak/>
        <w:t>равноправного общества. Судьба С.К. Яценко и его семьи - ещё одно  свидетельство казачьего геноцида и «справедливости» того далёкого времени.</w:t>
      </w:r>
    </w:p>
    <w:p w:rsidR="00B066BD" w:rsidRPr="00BB3280" w:rsidRDefault="00083790" w:rsidP="00B066BD">
      <w:pPr>
        <w:pStyle w:val="a7"/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</w:pPr>
      <w:r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     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Особенно</w:t>
      </w:r>
      <w:r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значителен вклад Яценко в дело народного</w:t>
      </w:r>
      <w:r w:rsidR="00B066BD" w:rsidRPr="00083790">
        <w:rPr>
          <w:rStyle w:val="a3"/>
          <w:rFonts w:ascii="Times New Roman" w:hAnsi="Times New Roman" w:cs="Times New Roman"/>
          <w:i w:val="0"/>
          <w:sz w:val="32"/>
          <w:szCs w:val="32"/>
        </w:rPr>
        <w:t> 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просвещения</w:t>
      </w:r>
      <w:r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в родной станице</w:t>
      </w:r>
      <w:r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. 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Он был инициатором и руководителем строительства народных учили</w:t>
      </w:r>
      <w:r w:rsidR="00593BC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щ -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066BD" w:rsidRPr="00246D8C">
        <w:rPr>
          <w:rStyle w:val="a3"/>
          <w:rFonts w:ascii="Times New Roman" w:hAnsi="Times New Roman" w:cs="Times New Roman"/>
          <w:b/>
          <w:sz w:val="32"/>
          <w:szCs w:val="32"/>
          <w:lang w:val="ru-RU"/>
        </w:rPr>
        <w:t>«неграмотный каза</w:t>
      </w:r>
      <w:r w:rsidR="00246D8C" w:rsidRPr="00246D8C">
        <w:rPr>
          <w:rStyle w:val="a3"/>
          <w:rFonts w:ascii="Times New Roman" w:hAnsi="Times New Roman" w:cs="Times New Roman"/>
          <w:b/>
          <w:sz w:val="32"/>
          <w:szCs w:val="32"/>
          <w:lang w:val="ru-RU"/>
        </w:rPr>
        <w:t>к -</w:t>
      </w:r>
      <w:r w:rsidR="00B066BD" w:rsidRPr="00246D8C">
        <w:rPr>
          <w:rStyle w:val="a3"/>
          <w:rFonts w:ascii="Times New Roman" w:hAnsi="Times New Roman" w:cs="Times New Roman"/>
          <w:b/>
          <w:sz w:val="32"/>
          <w:szCs w:val="32"/>
          <w:lang w:val="ru-RU"/>
        </w:rPr>
        <w:t xml:space="preserve"> не казак»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, </w:t>
      </w:r>
      <w:r w:rsidR="00B066BD" w:rsidRPr="00083790">
        <w:rPr>
          <w:rStyle w:val="a3"/>
          <w:rFonts w:ascii="Times New Roman" w:hAnsi="Times New Roman" w:cs="Times New Roman"/>
          <w:i w:val="0"/>
          <w:sz w:val="32"/>
          <w:szCs w:val="32"/>
        </w:rPr>
        <w:t> 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построенные по краям станицы училища преобразили и до сих пор украшают</w:t>
      </w:r>
      <w:r w:rsidR="00B066BD" w:rsidRPr="00083790">
        <w:rPr>
          <w:rStyle w:val="a3"/>
          <w:rFonts w:ascii="Times New Roman" w:hAnsi="Times New Roman" w:cs="Times New Roman"/>
          <w:i w:val="0"/>
          <w:sz w:val="32"/>
          <w:szCs w:val="32"/>
        </w:rPr>
        <w:t> 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станичные</w:t>
      </w:r>
      <w:r w:rsidR="00B066BD" w:rsidRPr="00083790">
        <w:rPr>
          <w:rStyle w:val="a3"/>
          <w:rFonts w:ascii="Times New Roman" w:hAnsi="Times New Roman" w:cs="Times New Roman"/>
          <w:i w:val="0"/>
          <w:sz w:val="32"/>
          <w:szCs w:val="32"/>
        </w:rPr>
        <w:t> 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окраины, строились школы также и для иногородних.</w:t>
      </w:r>
      <w:r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конечно же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самой значимой заслугой Степана Кузьмича является организация и строительство среднего специального учебного заведени</w:t>
      </w:r>
      <w:r w:rsidR="00593BC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я -</w:t>
      </w:r>
      <w:r w:rsidR="00B066BD" w:rsidRPr="00BB3280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Бесскорбненской учительской семинарии, на которую возлагалась задача «действительного обслуживания образовательных нужд родного края». </w:t>
      </w:r>
    </w:p>
    <w:p w:rsidR="00B066BD" w:rsidRPr="00CE55DA" w:rsidRDefault="00B066BD" w:rsidP="00B066BD">
      <w:pPr>
        <w:pStyle w:val="a7"/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 xml:space="preserve">        Много времени Степан Кузьмич уделял самообразованию. По воспоминанием Надежды Степановны, одной из дочерей С.К. Яценко, </w:t>
      </w:r>
      <w:r w:rsidRPr="00593BC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  <w:t>-</w:t>
      </w:r>
      <w:r w:rsidR="00593BCD" w:rsidRPr="00593BC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  <w:r w:rsidRPr="00593BC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  <w:t>«К сожалению, прожить рядом с отцом мне привелось недолго. Но хорошо помню, что Степан Кузьмич очень любил книги, которых в доме было немало.   Учился он и в армии и дома. Даже в перерывы во время работы в поле он всегда брал в руки книгу…».</w:t>
      </w:r>
      <w:r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</w:p>
    <w:p w:rsidR="00CE55DA" w:rsidRPr="00CE55DA" w:rsidRDefault="00083790" w:rsidP="00246D8C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CE55DA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>Степан Кузьмич Яценко был</w:t>
      </w:r>
      <w:r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5DA"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настоящим патриотом своей станицы. </w:t>
      </w:r>
      <w:r w:rsidR="00CE55DA"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Доказать необходимость  учительской семинарии именно в Бесскорбной и получить разрешение на строительство было делом не простым как тогда, так и сейчас</w:t>
      </w:r>
      <w:r w:rsidR="00F1351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CE55DA"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наверное. Как это удалось </w:t>
      </w:r>
      <w:r w:rsidR="00CE55DA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>Яценко мы пока не знаем</w:t>
      </w:r>
      <w:r w:rsidR="00F13516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>.  К</w:t>
      </w:r>
      <w:r w:rsidR="00CE55DA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онечно, история сложилась так, как она сложилась, однако роль </w:t>
      </w:r>
      <w:r w:rsidR="00CE55DA" w:rsidRPr="00CE55DA">
        <w:rPr>
          <w:rStyle w:val="highlight"/>
          <w:rFonts w:ascii="Times New Roman" w:hAnsi="Times New Roman" w:cs="Times New Roman"/>
          <w:color w:val="000000" w:themeColor="text1"/>
          <w:sz w:val="32"/>
          <w:szCs w:val="32"/>
        </w:rPr>
        <w:t xml:space="preserve"> Степана Кузьмича </w:t>
      </w:r>
      <w:r w:rsidR="00CE55DA"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по достоинству ещё не изучена и не оценена последующими поколениями бесскорбненцев. </w:t>
      </w:r>
      <w:r w:rsidR="00CE55DA"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истории станицы  ещё немало белых пятен, заполнение которых потребует не только самоотверженного труда ис</w:t>
      </w:r>
      <w:r w:rsidR="00F1351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следователей, но и ещё некоторой</w:t>
      </w:r>
      <w:r w:rsidR="00CE55DA"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смелости, необходимой для того, чтобы перешагнуть через догмы исторической науки советского периода.</w:t>
      </w:r>
      <w:r w:rsidR="00246D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CE55DA" w:rsidRPr="00CE55DA" w:rsidRDefault="00CE55DA" w:rsidP="00CE55DA">
      <w:pPr>
        <w:spacing w:after="0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В 1994г. </w:t>
      </w:r>
      <w:r w:rsidRPr="00CE55D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Фоменко И.Д.,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основатель народного музея в ст.Бесскорбной, известный </w:t>
      </w:r>
      <w:r w:rsidR="005C12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кубанский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краевед</w:t>
      </w:r>
      <w:r w:rsidR="00FA3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Ложкин М.Н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. и атаман</w:t>
      </w:r>
      <w:r w:rsidR="005C12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Бесскорбненского</w:t>
      </w:r>
      <w:r w:rsidR="00FA3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казачьего круга</w:t>
      </w:r>
      <w:r w:rsidR="00FA3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Бровко А.М.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казаками навестили Надежду Степановну</w:t>
      </w:r>
      <w:r w:rsidR="00FA3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FA3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дочь С.К. Яценко, проживающую тогда в селе Дмитриевском Ставропольского края.</w:t>
      </w:r>
      <w:r w:rsidR="00FA3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Надежда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Степановна  показала интересный документ, который она бережно хранила всю жизнь;  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</w:p>
    <w:p w:rsidR="00CE55DA" w:rsidRPr="00CE55DA" w:rsidRDefault="00CE55DA" w:rsidP="00CE55DA">
      <w:pPr>
        <w:spacing w:after="0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CE55DA">
        <w:rPr>
          <w:rStyle w:val="a3"/>
          <w:rFonts w:ascii="Times New Roman" w:hAnsi="Times New Roman" w:cs="Times New Roman"/>
          <w:b/>
          <w:sz w:val="32"/>
          <w:szCs w:val="32"/>
        </w:rPr>
        <w:t>От Педагогического Совета Бесско</w:t>
      </w:r>
      <w:r w:rsidR="00F13516">
        <w:rPr>
          <w:rStyle w:val="a3"/>
          <w:rFonts w:ascii="Times New Roman" w:hAnsi="Times New Roman" w:cs="Times New Roman"/>
          <w:b/>
          <w:sz w:val="32"/>
          <w:szCs w:val="32"/>
        </w:rPr>
        <w:t>рбненской учительской семинарии:</w:t>
      </w:r>
    </w:p>
    <w:p w:rsidR="00CE55DA" w:rsidRPr="00CE55DA" w:rsidRDefault="00CE55DA" w:rsidP="00CE55DA">
      <w:pPr>
        <w:spacing w:after="0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CE55DA">
        <w:rPr>
          <w:rStyle w:val="a3"/>
          <w:rFonts w:ascii="Times New Roman" w:hAnsi="Times New Roman" w:cs="Times New Roman"/>
          <w:b/>
          <w:sz w:val="32"/>
          <w:szCs w:val="32"/>
        </w:rPr>
        <w:t>«Гражданин Степан Кузьмич Яценко является инициатором  народного образования в Бесскорбненской станице. Благодаря его усиленным трудам и популярности среди местного населения в 1912г. была им создана наша учительская семинария, которая ежегодно выпускает кадры народных учителей, обслуживающих Кубанскую область. При его горячем участии в нашей станице открыта общественная смешанная гимназия и несколько начальных народных школ в короткий промежуток времени. Его же стараниями открыты ремесленно-учебные мастерские для насаждения в трудовом населении сапожного, столярного, кузнечного и других ремесел. Такие люди как Степан Кузьмич Яценко, крайне ценны своей любовью к народному просвещению. Почему  весьма важно иметь его в рядах деятелей по народному образованию».</w:t>
      </w:r>
    </w:p>
    <w:p w:rsidR="00CE55DA" w:rsidRPr="00CE55DA" w:rsidRDefault="00CE55DA" w:rsidP="00083790">
      <w:pPr>
        <w:spacing w:after="0"/>
        <w:jc w:val="right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CE55DA">
        <w:rPr>
          <w:rStyle w:val="a3"/>
          <w:rFonts w:ascii="Times New Roman" w:hAnsi="Times New Roman" w:cs="Times New Roman"/>
          <w:b/>
          <w:sz w:val="32"/>
          <w:szCs w:val="32"/>
        </w:rPr>
        <w:t>Председатель Педогагического Совета  …(подпись).</w:t>
      </w:r>
    </w:p>
    <w:p w:rsidR="00CE55DA" w:rsidRPr="00CE55DA" w:rsidRDefault="00CE55DA" w:rsidP="00083790">
      <w:pPr>
        <w:spacing w:after="0"/>
        <w:jc w:val="right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CE55DA">
        <w:rPr>
          <w:rStyle w:val="a3"/>
          <w:rFonts w:ascii="Times New Roman" w:hAnsi="Times New Roman" w:cs="Times New Roman"/>
          <w:b/>
          <w:sz w:val="32"/>
          <w:szCs w:val="32"/>
        </w:rPr>
        <w:t>Члены Педагогического Совета  …(подписи).</w:t>
      </w:r>
    </w:p>
    <w:p w:rsidR="00CE55DA" w:rsidRPr="00CE55DA" w:rsidRDefault="00CE55DA" w:rsidP="00083790">
      <w:pPr>
        <w:spacing w:after="0"/>
        <w:jc w:val="right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CE55DA">
        <w:rPr>
          <w:rStyle w:val="a3"/>
          <w:rFonts w:ascii="Times New Roman" w:hAnsi="Times New Roman" w:cs="Times New Roman"/>
          <w:b/>
          <w:sz w:val="32"/>
          <w:szCs w:val="32"/>
        </w:rPr>
        <w:t>6 марта 1920г.</w:t>
      </w:r>
    </w:p>
    <w:p w:rsidR="00CE55DA" w:rsidRPr="00CE55DA" w:rsidRDefault="00CE55DA" w:rsidP="00CE55DA">
      <w:pPr>
        <w:spacing w:after="0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Эта «бумага», на бланке директора Бесскорбненской учительской семинарии, казалось бы должна</w:t>
      </w:r>
      <w:r w:rsidR="00F1351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была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защитить семью от тех бед, которые пришлось пережить. Однако этого не произошло. 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Из дневника Надежды Степановны:</w:t>
      </w:r>
      <w:r w:rsidR="00FA308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«Когда началась гражданская война, отец ещё работал в станичном правлении. Вечерами к нему стучали какие-то «станичники», предлагали уехать. В это время мама и старшая сестра болели тифом, потому отец не мог этого сделать. Потом стали угрожать убийством…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Пришлось уехать сначала в Новороссийск, а оттуда за границу. Денег отец нам не оставил, всё ушло для строительства мельницы для станицы, которую он так и не достроил…» </w:t>
      </w:r>
    </w:p>
    <w:p w:rsidR="00CE55DA" w:rsidRPr="00CE55DA" w:rsidRDefault="00CE55DA" w:rsidP="00CE55DA">
      <w:pPr>
        <w:spacing w:after="0" w:line="240" w:lineRule="auto"/>
        <w:rPr>
          <w:rFonts w:ascii="Book Antiqua" w:hAnsi="Book Antiqua"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lastRenderedPageBreak/>
        <w:t xml:space="preserve">        Степан Кузьмич, как и десятки тысяч других кубанцев, оказался на чужбине - за границей. Много было и бесскорбненцев, держались все вместе, остановились в Сербии. Что пережил отец большого семейства, можно только предполагать. Что пережила жена, без мужа-эмигранта,</w:t>
      </w:r>
      <w:r w:rsidR="00083790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«врага народа» и 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>«чуждого элемента»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с дочерьми в Бесскорбной в обстановке подозрительности, травли, унижения, злобы и презрения.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..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>Семья осталась практически одна среди людей, большинство которых сторонилось, хотя и уважали, другие- открыто издевались. Долгое время никаких вестей от отца не было. Не хватало хлеба, жизнь становилась всё труднее.</w:t>
      </w:r>
      <w:r w:rsidRPr="00CE55DA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E55DA" w:rsidRPr="00F13516" w:rsidRDefault="00CE55DA" w:rsidP="00CE55D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color w:val="000000"/>
          <w:sz w:val="32"/>
          <w:szCs w:val="32"/>
        </w:rPr>
        <w:t xml:space="preserve">        Но и это оказалось не самым горьким.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Безжалостная государственная машина тогда работала без остановки, перемалывая жизни.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Вскоре всем детям «бывшего атаман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 xml:space="preserve">а» запретили </w:t>
      </w:r>
      <w:r w:rsidR="00246D8C" w:rsidRPr="00CE55DA">
        <w:rPr>
          <w:rFonts w:ascii="Times New Roman" w:hAnsi="Times New Roman" w:cs="Times New Roman"/>
          <w:color w:val="000000"/>
          <w:sz w:val="32"/>
          <w:szCs w:val="32"/>
        </w:rPr>
        <w:t>учиться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 xml:space="preserve"> в школе. В тех самых школах, которые он</w:t>
      </w:r>
      <w:r w:rsidR="00F1351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 xml:space="preserve"> Яценко, когда-то  строил. В одно</w:t>
      </w:r>
      <w:r w:rsidR="00F13516">
        <w:rPr>
          <w:rFonts w:ascii="Times New Roman" w:hAnsi="Times New Roman" w:cs="Times New Roman"/>
          <w:color w:val="000000"/>
          <w:sz w:val="32"/>
          <w:szCs w:val="32"/>
        </w:rPr>
        <w:t>м из писем Степан Кузьмич писал:</w:t>
      </w:r>
      <w:r w:rsidRPr="00CE55D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«Дорогая моя дочь Варя, я </w:t>
      </w:r>
      <w:r w:rsidR="00F13516">
        <w:rPr>
          <w:rFonts w:ascii="Times New Roman" w:hAnsi="Times New Roman" w:cs="Times New Roman"/>
          <w:b/>
          <w:i/>
          <w:color w:val="000000"/>
          <w:sz w:val="32"/>
          <w:szCs w:val="32"/>
        </w:rPr>
        <w:t>ни</w:t>
      </w:r>
      <w:r w:rsidRPr="00CE55DA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когда не думал, что мои дети останутся за бортом школы. Старал</w:t>
      </w:r>
      <w:r w:rsidR="00F13516">
        <w:rPr>
          <w:rFonts w:ascii="Times New Roman" w:hAnsi="Times New Roman" w:cs="Times New Roman"/>
          <w:b/>
          <w:i/>
          <w:color w:val="000000"/>
          <w:sz w:val="32"/>
          <w:szCs w:val="32"/>
        </w:rPr>
        <w:t>ся строить школы для всех детей,</w:t>
      </w:r>
      <w:r w:rsidRPr="00CE55DA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и бедных и богатых. Твой плач я слышу на далёкое расстояние. Рву на себе волосы, осознавая, что ничем не могу вам помочь…»  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Письма от атамана приходили не часто, наполненные сердечной болью о семье и Родине. В 30-е годы переписка с заграницей прекратилась.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Семья Яценко сначала работала на подёнщине. В 1929 году вступили в колхоз. Пару волов и бричку увели на общий двор. Потом пришли плотники и разобрали два сарая на доск</w:t>
      </w:r>
      <w:r w:rsidR="00593BCD"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и -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понадобились для колхозной стройки. Дальше – хуже. «Станичный актив» ходил по дворам и подчистую выгребал зерно, муку, крупу, фасоль, «ломая саботаж» во имя безумных планов хлебозаготовок. Б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рать у Яценко особо было уже не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чего, забрали утвар</w:t>
      </w:r>
      <w:r w:rsidR="00D54F57"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ь -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тарелки, корыто, сельхозинструменты…Семью практически разорили.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</w:t>
      </w:r>
      <w:r w:rsidRPr="00CE55DA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Хотели припаять расстрельную «эксплуатацию рабочего класса», но не смогли - семья трудилась сама, батраков никогда не нанимала. Не выгорел эксплуататор!  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Начались аресты за так называемый «саботаж», забирали всех подряд, даже домохозяек. Дочери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боясь за мать, уговорили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её уехать к старшей дочери в Армавир.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Из дневника Надежды Степановны:</w:t>
      </w:r>
      <w:r w:rsidR="005C12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«В период</w:t>
      </w:r>
      <w:r w:rsidR="00F1351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,</w:t>
      </w:r>
      <w:r w:rsidRPr="00CE55D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когда со всех колхозников брали большие налоги, ходил по станице актив из </w:t>
      </w:r>
      <w:r w:rsidRPr="00CE55D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 xml:space="preserve">молодёжи. Со штыками отыскивали они ямы с зерном, сначала у зажиточных, потом у всех подряд. Когда уже нечем было платить, отбирали скот и всё, что есть в доме.Так мы остались с одной кроватью и одним одеялом на всех. Всё чаще и чаще старших в семье стали забирать в тюрьму. Под угрозой находилась жизнь матери. Чудом она осталась жива, уехав накануне ареста далеко от этих мест». </w:t>
      </w:r>
    </w:p>
    <w:p w:rsidR="00CE55DA" w:rsidRPr="00CE55DA" w:rsidRDefault="00CE55DA" w:rsidP="00CE55DA">
      <w:pPr>
        <w:pStyle w:val="a7"/>
        <w:rPr>
          <w:rFonts w:ascii="Times New Roman" w:hAnsi="Times New Roman" w:cs="Times New Roman"/>
          <w:bCs/>
          <w:iCs/>
          <w:sz w:val="32"/>
          <w:szCs w:val="32"/>
          <w:lang w:val="ru-RU"/>
        </w:rPr>
      </w:pPr>
      <w:r w:rsidRPr="00CE55DA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        Вскоре была арестована </w:t>
      </w:r>
      <w:r w:rsidRPr="00CE55DA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Евдокия</w:t>
      </w:r>
      <w:r w:rsidR="0024034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r w:rsidRPr="00CE55DA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(Евронея</w:t>
      </w:r>
      <w:r w:rsidRPr="00CE55DA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)- старшая дочь, и отправлена в Армавирскую тюрьму. </w:t>
      </w:r>
      <w:r w:rsidRPr="00CE55DA">
        <w:rPr>
          <w:rFonts w:ascii="Times New Roman" w:hAnsi="Times New Roman" w:cs="Times New Roman"/>
          <w:sz w:val="32"/>
          <w:szCs w:val="32"/>
          <w:lang w:val="ru-RU"/>
        </w:rPr>
        <w:t xml:space="preserve">Тюрьма стала символом того времени. </w:t>
      </w:r>
      <w:r w:rsidRPr="00CE55DA">
        <w:rPr>
          <w:rFonts w:ascii="Times New Roman" w:hAnsi="Times New Roman" w:cs="Times New Roman"/>
          <w:bCs/>
          <w:iCs/>
          <w:sz w:val="32"/>
          <w:szCs w:val="32"/>
          <w:lang w:val="ru-RU"/>
        </w:rPr>
        <w:t>Несчас</w:t>
      </w:r>
      <w:r w:rsidR="00F13516">
        <w:rPr>
          <w:rFonts w:ascii="Times New Roman" w:hAnsi="Times New Roman" w:cs="Times New Roman"/>
          <w:bCs/>
          <w:iCs/>
          <w:sz w:val="32"/>
          <w:szCs w:val="32"/>
          <w:lang w:val="ru-RU"/>
        </w:rPr>
        <w:t>тная умерла в тюремной больнице. У неё</w:t>
      </w:r>
      <w:r w:rsidRPr="00CE55DA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 осталось трое малолетних детей.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</w:t>
      </w:r>
      <w:r w:rsidRPr="00CE55D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CE55D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Продолжать </w:t>
      </w:r>
      <w:r w:rsidRPr="00CE55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сколько слез и</w:t>
      </w:r>
      <w:r w:rsidRPr="00CE55D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E55D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горя</w:t>
      </w:r>
      <w:r w:rsidRPr="00CE55D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E55D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перенесла эта семья 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можно долг</w:t>
      </w:r>
      <w:r w:rsidR="00240343"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 -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бесконечные увольнения с работы по доносу «доброжелателей», которые каким-то образом узнавали происхождение сестёр. Переход из</w:t>
      </w:r>
      <w:r w:rsidR="00F1351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одного поселения в другое длин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ою 69-79км.- зимой,</w:t>
      </w:r>
      <w:r w:rsidR="00862B3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 мороз, налегке без одежды и еды, чтобы остаться живой.</w:t>
      </w:r>
    </w:p>
    <w:p w:rsidR="00CE55DA" w:rsidRPr="00CE55DA" w:rsidRDefault="00CE55DA" w:rsidP="00CE55DA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 Несмотря на всю эту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страшную, бесчеловечную действительность, всю</w:t>
      </w:r>
      <w:r w:rsidRPr="00CE55DA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тяжесть</w:t>
      </w:r>
      <w:r w:rsidRPr="00CE55DA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CE55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пережитого</w:t>
      </w:r>
      <w:r w:rsidRPr="00CE55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у 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дочерей С.К. Яценко не опустились руки, не загрубели души. </w:t>
      </w:r>
      <w:r w:rsidRPr="00CE55DA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Надежды получить образование и стать учителями не покидали сестёр всё это время. Хотелось хотя бы так быть ближе к отцу и делу его жизни. 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Много трудились, учились заочно, создали семьи, воспитывали и учили своих детей и многих своих </w:t>
      </w:r>
      <w:r w:rsidR="00593BCD"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учеников,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ставших достойными гражданами своей страны. Дочери не подвели своего отца, пережитое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горе стало светлой памятью о нём.</w:t>
      </w:r>
      <w:r w:rsidRPr="00CE55D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E55DA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Анна, Ольга, Марфа и Надежда</w:t>
      </w:r>
      <w:r w:rsidRPr="00CE55D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593BCD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Степановны</w:t>
      </w:r>
      <w:r w:rsidRPr="00CE55D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всю жизнь проработали  учителями.</w:t>
      </w:r>
      <w:r w:rsidRPr="00CE55DA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CE55DA" w:rsidRPr="00CE55DA" w:rsidRDefault="00CE55DA" w:rsidP="00CE55DA">
      <w:pPr>
        <w:spacing w:after="0" w:line="240" w:lineRule="auto"/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</w:pPr>
      <w:r w:rsidRPr="00CE55DA">
        <w:rPr>
          <w:rFonts w:ascii="Times New Roman" w:hAnsi="Times New Roman" w:cs="Times New Roman"/>
          <w:bCs/>
          <w:iCs/>
          <w:sz w:val="32"/>
          <w:szCs w:val="32"/>
        </w:rPr>
        <w:t xml:space="preserve">        В конце 30-х годов пришли последние три письма от Степана Кузьмича, одно было адресовано председателю Бесскорбненского сельсовета, два 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других на имя местного врача</w:t>
      </w:r>
      <w:r w:rsidR="005C12C8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(</w:t>
      </w:r>
      <w:r w:rsidRPr="00FB3AE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Мартыненко?)</w:t>
      </w:r>
      <w:r w:rsidRPr="00CE55DA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 и священника. Но это был уже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«глас вопиющего в пустыне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  <w:r w:rsidR="005C12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F1351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сельсовет</w:t>
      </w:r>
      <w:r w:rsidRPr="00CE55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ответил ему отказом в оскорбительной форме</w:t>
      </w:r>
      <w:r w:rsidR="00083790" w:rsidRPr="00CE55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Pr="00CE55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1351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 врач и священник помочь ему ни</w:t>
      </w:r>
      <w:r w:rsidRPr="00CE55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чем не могли, </w:t>
      </w:r>
      <w:r w:rsidRPr="00CE55DA">
        <w:rPr>
          <w:rFonts w:ascii="Times New Roman" w:hAnsi="Times New Roman" w:cs="Times New Roman"/>
          <w:sz w:val="32"/>
          <w:szCs w:val="32"/>
        </w:rPr>
        <w:t>жестокие репрессии в</w:t>
      </w:r>
      <w:r w:rsidR="00F13516">
        <w:rPr>
          <w:rFonts w:ascii="Times New Roman" w:hAnsi="Times New Roman" w:cs="Times New Roman"/>
          <w:sz w:val="32"/>
          <w:szCs w:val="32"/>
        </w:rPr>
        <w:t xml:space="preserve">скоре </w:t>
      </w:r>
      <w:r w:rsidRPr="00CE55DA">
        <w:rPr>
          <w:rFonts w:ascii="Times New Roman" w:hAnsi="Times New Roman" w:cs="Times New Roman"/>
          <w:sz w:val="32"/>
          <w:szCs w:val="32"/>
        </w:rPr>
        <w:t xml:space="preserve"> коснулись и их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самих,</w:t>
      </w:r>
      <w:r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 священнослужитель </w:t>
      </w:r>
      <w:r w:rsidRPr="00CE55DA">
        <w:rPr>
          <w:rStyle w:val="apple-style-span"/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Георгий Букин</w:t>
      </w:r>
      <w:r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>, настоятель Скорбященской церкви станицы</w:t>
      </w:r>
      <w:r w:rsidRPr="00CE55DA">
        <w:rPr>
          <w:rStyle w:val="apple-style-span"/>
          <w:color w:val="000000" w:themeColor="text1"/>
          <w:sz w:val="32"/>
          <w:szCs w:val="32"/>
        </w:rPr>
        <w:t xml:space="preserve"> </w:t>
      </w:r>
      <w:r w:rsidRPr="00CE55DA">
        <w:rPr>
          <w:rStyle w:val="highlight"/>
          <w:rFonts w:ascii="Times New Roman" w:hAnsi="Times New Roman" w:cs="Times New Roman"/>
          <w:color w:val="000000" w:themeColor="text1"/>
          <w:sz w:val="32"/>
          <w:szCs w:val="32"/>
        </w:rPr>
        <w:t>Бесскорбной</w:t>
      </w:r>
      <w:r w:rsidRPr="00CE55DA">
        <w:rPr>
          <w:rStyle w:val="highlight"/>
          <w:color w:val="000000" w:themeColor="text1"/>
          <w:sz w:val="32"/>
          <w:szCs w:val="32"/>
        </w:rPr>
        <w:t xml:space="preserve"> </w:t>
      </w:r>
      <w:r w:rsidRPr="00CE55DA">
        <w:rPr>
          <w:rStyle w:val="highlight"/>
          <w:rFonts w:ascii="Times New Roman" w:hAnsi="Times New Roman" w:cs="Times New Roman"/>
          <w:color w:val="000000" w:themeColor="text1"/>
          <w:sz w:val="32"/>
          <w:szCs w:val="32"/>
        </w:rPr>
        <w:t xml:space="preserve">арестован в конце 1937 г., и </w:t>
      </w:r>
      <w:r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>в начале 1938г расстрелян…</w:t>
      </w:r>
    </w:p>
    <w:p w:rsidR="00CE55DA" w:rsidRDefault="00CE55DA" w:rsidP="00CE55D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E55DA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        Больше вестей от 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Степана Кузьмича Яценко не было, и где он похороне</w:t>
      </w:r>
      <w:r w:rsidR="00593BCD"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>н -</w:t>
      </w:r>
      <w:r w:rsidRPr="00CE55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E55D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неизвестно.</w:t>
      </w:r>
    </w:p>
    <w:p w:rsidR="0037739C" w:rsidRPr="00836CAB" w:rsidRDefault="00BE2AF4" w:rsidP="008441EF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       </w:t>
      </w:r>
      <w:r w:rsidR="00862B32"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>Казаки</w:t>
      </w:r>
      <w:r w:rsidR="00D54F57"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очень долго шли к этому событию, целых 20 лет. </w:t>
      </w:r>
      <w:r w:rsidR="008441EF" w:rsidRPr="00836CAB">
        <w:rPr>
          <w:rFonts w:asciiTheme="majorHAnsi" w:hAnsiTheme="majorHAnsi"/>
          <w:sz w:val="32"/>
          <w:szCs w:val="32"/>
        </w:rPr>
        <w:t xml:space="preserve"> </w:t>
      </w:r>
    </w:p>
    <w:p w:rsidR="00BE2AF4" w:rsidRPr="00246D8C" w:rsidRDefault="00D54F57" w:rsidP="008441EF">
      <w:pPr>
        <w:spacing w:after="0" w:line="240" w:lineRule="auto"/>
        <w:rPr>
          <w:rStyle w:val="a3"/>
          <w:rFonts w:ascii="Times New Roman" w:hAnsi="Times New Roman" w:cs="Times New Roman"/>
          <w:i w:val="0"/>
          <w:sz w:val="32"/>
          <w:szCs w:val="32"/>
        </w:rPr>
      </w:pPr>
      <w:r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lastRenderedPageBreak/>
        <w:t>У нас</w:t>
      </w:r>
      <w:r w:rsidR="00862B32"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до сих пор долг памяти рассматривается как своеобразный капитал, подлежащий продуманному распределению между субъектами истории. Распределению отнюдь не равному, мотивированному не столько исторической справедливостью, сколько текущими политическими задачами. </w:t>
      </w:r>
      <w:r w:rsidR="00BE2AF4"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>Приоткрывая  завесу забвения,</w:t>
      </w:r>
      <w:r w:rsidR="008441EF"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E2AF4" w:rsidRPr="00836CAB">
        <w:rPr>
          <w:rStyle w:val="a3"/>
          <w:rFonts w:ascii="Times New Roman" w:hAnsi="Times New Roman" w:cs="Times New Roman"/>
          <w:i w:val="0"/>
          <w:sz w:val="32"/>
          <w:szCs w:val="32"/>
        </w:rPr>
        <w:t>мы только сейчас стали узнавать о множестве интересных фактов, о сильных, честных,  благородных людях - настоящих героях Кубани, не совершивших греха хамства - отречения и продажи своей Родины, живших здесь и действительно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много сделавших для развития и п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роцветания своей родной станицы.</w:t>
      </w:r>
      <w:r w:rsidR="005C12C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О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ни честно исполнили свой долг перед станицей и Родиной и навсегда останутся в памяти её настоящих потомков. </w:t>
      </w:r>
      <w:r w:rsidR="00246D8C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В условиях коренных изменений, происходящих сегодня в России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, особое значение приобретает</w:t>
      </w:r>
      <w:r w:rsidR="00246D8C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изучение исторических, национальных, культурных ценностей. Одной из приоритетных задач нашего государства и общества должно быть воспитание достойного поколения, формирование у молодежи чувства любви к Родине, её историческому прошлому. Без воспитания патриотизма у подрастающего поколения ни в экономике, ни в культуре, ни в образовании мы не сможем уверенно двигатьс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я вперед. Поэтому принципиально</w:t>
      </w:r>
      <w:r w:rsidR="00246D8C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важным и ясным является создание системы смыслов и образов богатого кубанского прошлого,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246D8C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которая вернёт молодежи гордость за страну.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07C60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П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амять, к сожалению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,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и вопреки громким заявлениям, не бывает вечной, если её не хранить бережно, передавая от поколения к поколению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>. П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оэтому эта  мемориальная доска 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не только наш священный долг, но и 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ещё попытк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>а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сохранения 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исторической 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памяти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и 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>напоминани</w:t>
      </w:r>
      <w:r w:rsidR="00C07C60">
        <w:rPr>
          <w:rStyle w:val="a3"/>
          <w:rFonts w:ascii="Times New Roman" w:hAnsi="Times New Roman" w:cs="Times New Roman"/>
          <w:i w:val="0"/>
          <w:sz w:val="32"/>
          <w:szCs w:val="32"/>
        </w:rPr>
        <w:t>е</w:t>
      </w:r>
      <w:r w:rsidR="00BE2AF4" w:rsidRPr="00246D8C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нашему молодому поколению о своих корнях и истоках.</w:t>
      </w:r>
    </w:p>
    <w:p w:rsidR="00F020B4" w:rsidRPr="00AB3B51" w:rsidRDefault="00A85D35" w:rsidP="00AB3B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 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Жизнь 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Степана Кузьмича Яценко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 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Варвар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Михайловн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ы 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Несмашн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ой -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020B4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достойный пример служения Отечеству.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Почтим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их 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5C12C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память минутой молчания и склоним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перед ними</w:t>
      </w:r>
      <w:r w:rsidR="00AB3B51" w:rsidRP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наши головы.</w:t>
      </w:r>
      <w:r w:rsidR="00AB3B51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BE2AF4" w:rsidRDefault="00BE2AF4" w:rsidP="00A85D35">
      <w:pPr>
        <w:spacing w:after="0"/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       </w:t>
      </w:r>
      <w:r w:rsidRPr="00C722C0">
        <w:rPr>
          <w:rStyle w:val="a3"/>
          <w:rFonts w:ascii="Times New Roman" w:hAnsi="Times New Roman" w:cs="Times New Roman"/>
          <w:i w:val="0"/>
          <w:sz w:val="32"/>
          <w:szCs w:val="32"/>
        </w:rPr>
        <w:t>Трудный, но славный путь прошла наша школа</w:t>
      </w:r>
      <w:r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. </w:t>
      </w:r>
      <w:r w:rsidRPr="00C722C0">
        <w:rPr>
          <w:rStyle w:val="a3"/>
          <w:rFonts w:ascii="Times New Roman" w:hAnsi="Times New Roman" w:cs="Times New Roman"/>
          <w:i w:val="0"/>
          <w:sz w:val="32"/>
          <w:szCs w:val="32"/>
        </w:rPr>
        <w:t>Традиции, заложенные первооснователя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ми, на протяжении всего ХХ века</w:t>
      </w:r>
      <w:r w:rsidRPr="00C722C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перед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авались из поколения в поколение</w:t>
      </w:r>
      <w:r w:rsidRPr="00C722C0">
        <w:rPr>
          <w:rStyle w:val="a3"/>
          <w:rFonts w:ascii="Times New Roman" w:hAnsi="Times New Roman" w:cs="Times New Roman"/>
          <w:i w:val="0"/>
          <w:sz w:val="32"/>
          <w:szCs w:val="32"/>
        </w:rPr>
        <w:t>, и сегодня школа №11 по-прежнему остается молодой, полной сил и творческой энергии школой, дающей своим ученикам современное качественное образование и воспитание, необходимые для их успешной жизни.</w:t>
      </w:r>
    </w:p>
    <w:p w:rsidR="00257863" w:rsidRDefault="00A85D35" w:rsidP="00C027FE">
      <w:pPr>
        <w:spacing w:after="0" w:line="240" w:lineRule="auto"/>
        <w:rPr>
          <w:rStyle w:val="a3"/>
          <w:rFonts w:ascii="Times New Roman" w:hAnsi="Times New Roman" w:cs="Times New Roman"/>
          <w:i w:val="0"/>
          <w:sz w:val="32"/>
          <w:szCs w:val="32"/>
        </w:rPr>
      </w:pPr>
      <w:r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lastRenderedPageBreak/>
        <w:t xml:space="preserve">        У каждой школы есть свои достоинства.</w:t>
      </w:r>
      <w:r w:rsidR="00B81A5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Гордость любой школы – её педагогический состав. Любая школа во все времена может развиваться и быть востребованной только при хорошем учителе, от деятельности которого во многом зависит результат обучения и воспитания.</w:t>
      </w:r>
      <w:r w:rsidR="0025786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Славу школе приносят ученики, но создается школа кропотливым трудом учителя.  В каждом из нас осталась частичка души педагога, и мы до сих пор </w:t>
      </w:r>
      <w:r w:rsidR="00C027FE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>с теплым чувством</w:t>
      </w:r>
      <w:r w:rsidR="0025786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027FE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>вспоминаем своих учителей</w:t>
      </w:r>
      <w:r w:rsidR="0025786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>. Многих уже нет с нами, многие находятся на заслуженном отдыхе, но в нашей памяти  они остались именно учителями, наставниками, милыми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,</w:t>
      </w:r>
      <w:r w:rsidR="0025786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добрыми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>,</w:t>
      </w:r>
      <w:r w:rsidR="0025786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порой строгими и требовательными, всегда готовыми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прийти</w:t>
      </w:r>
      <w:r w:rsidR="00257863" w:rsidRPr="00257863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на помощь.</w:t>
      </w:r>
    </w:p>
    <w:p w:rsidR="005643A3" w:rsidRDefault="00257863" w:rsidP="00C027FE">
      <w:pPr>
        <w:spacing w:after="0" w:line="240" w:lineRule="auto"/>
        <w:rPr>
          <w:rFonts w:ascii="Tahoma" w:hAnsi="Tahoma" w:cs="Tahoma"/>
          <w:i/>
          <w:iCs/>
          <w:color w:val="000000"/>
          <w:sz w:val="17"/>
          <w:szCs w:val="17"/>
        </w:rPr>
      </w:pPr>
      <w:r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        </w:t>
      </w:r>
      <w:r w:rsidR="00B81A53" w:rsidRPr="00C027FE">
        <w:rPr>
          <w:rStyle w:val="a3"/>
          <w:rFonts w:ascii="Times New Roman" w:hAnsi="Times New Roman" w:cs="Times New Roman"/>
          <w:i w:val="0"/>
          <w:sz w:val="32"/>
          <w:szCs w:val="32"/>
        </w:rPr>
        <w:t>О</w:t>
      </w:r>
      <w:r w:rsidR="00A85D35" w:rsidRPr="00C027FE">
        <w:rPr>
          <w:rStyle w:val="a3"/>
          <w:rFonts w:ascii="Times New Roman" w:hAnsi="Times New Roman" w:cs="Times New Roman"/>
          <w:i w:val="0"/>
          <w:sz w:val="32"/>
          <w:szCs w:val="32"/>
        </w:rPr>
        <w:t>собенно дорого и значимо для каждого учебного заведения – это</w:t>
      </w:r>
      <w:r w:rsidR="00C07C60" w:rsidRPr="00C027FE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её</w:t>
      </w:r>
      <w:r w:rsidR="00A85D35" w:rsidRPr="00C027FE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выпускники.</w:t>
      </w:r>
      <w:r w:rsidR="00C722C0" w:rsidRPr="00C027FE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Кажется, что</w:t>
      </w:r>
      <w:r w:rsidR="00C722C0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известные и великие люди живут где-то там, вдалеке от нас</w:t>
      </w:r>
      <w:r w:rsidR="00C722C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. </w:t>
      </w:r>
      <w:r w:rsidR="00C722C0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>Однако</w:t>
      </w:r>
      <w:r w:rsidR="00C722C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722C0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>это не так. Вырастают они</w:t>
      </w:r>
      <w:r w:rsidR="00C722C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722C0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в таких вот </w:t>
      </w:r>
      <w:r w:rsidR="00C722C0">
        <w:rPr>
          <w:rStyle w:val="a3"/>
          <w:rFonts w:ascii="Times New Roman" w:hAnsi="Times New Roman" w:cs="Times New Roman"/>
          <w:i w:val="0"/>
          <w:sz w:val="32"/>
          <w:szCs w:val="32"/>
        </w:rPr>
        <w:t>обычных станицах</w:t>
      </w:r>
      <w:r w:rsidR="00C722C0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722C0">
        <w:rPr>
          <w:rStyle w:val="a3"/>
          <w:rFonts w:ascii="Times New Roman" w:hAnsi="Times New Roman" w:cs="Times New Roman"/>
          <w:i w:val="0"/>
          <w:sz w:val="32"/>
          <w:szCs w:val="32"/>
        </w:rPr>
        <w:t>как наша</w:t>
      </w:r>
      <w:r w:rsidR="00C722C0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>.</w:t>
      </w:r>
      <w:r w:rsidR="00C722C0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0062E8">
        <w:rPr>
          <w:rStyle w:val="a3"/>
          <w:rFonts w:ascii="Times New Roman" w:hAnsi="Times New Roman" w:cs="Times New Roman"/>
          <w:i w:val="0"/>
          <w:sz w:val="32"/>
          <w:szCs w:val="32"/>
        </w:rPr>
        <w:t>Из стен нашей школы вышли</w:t>
      </w:r>
      <w:r w:rsidR="00A85D35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прекрасные врачи и педагоги, юристы</w:t>
      </w:r>
      <w:r w:rsidR="001D7674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, писатели, </w:t>
      </w:r>
      <w:r w:rsidR="00A85D35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экономисты, руководители</w:t>
      </w:r>
      <w:r w:rsidR="001D7674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A85D35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инженеры, офицеры и ученые, а главное – замечательные люди.</w:t>
      </w:r>
      <w:r w:rsidR="000062E8" w:rsidRPr="000062E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Нашей  школе  есть чем гордиться.</w:t>
      </w:r>
      <w:r w:rsidR="00F13516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Назо</w:t>
      </w:r>
      <w:r w:rsidR="00246D8C">
        <w:rPr>
          <w:rStyle w:val="a3"/>
          <w:rFonts w:ascii="Times New Roman" w:hAnsi="Times New Roman" w:cs="Times New Roman"/>
          <w:i w:val="0"/>
          <w:sz w:val="32"/>
          <w:szCs w:val="32"/>
        </w:rPr>
        <w:t>вём некоторы</w:t>
      </w:r>
      <w:r w:rsidR="00862B32">
        <w:rPr>
          <w:rStyle w:val="a3"/>
          <w:rFonts w:ascii="Times New Roman" w:hAnsi="Times New Roman" w:cs="Times New Roman"/>
          <w:i w:val="0"/>
          <w:sz w:val="32"/>
          <w:szCs w:val="32"/>
        </w:rPr>
        <w:t>е имена</w:t>
      </w:r>
      <w:r w:rsidR="00246D8C">
        <w:rPr>
          <w:rStyle w:val="a3"/>
          <w:rFonts w:ascii="Times New Roman" w:hAnsi="Times New Roman" w:cs="Times New Roman"/>
          <w:i w:val="0"/>
          <w:sz w:val="32"/>
          <w:szCs w:val="32"/>
        </w:rPr>
        <w:t>.</w:t>
      </w:r>
      <w:r w:rsidR="007209A8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A85D35" w:rsidRPr="007209A8" w:rsidRDefault="000062E8" w:rsidP="007209A8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</w:t>
      </w:r>
      <w:r w:rsidR="005643A3" w:rsidRPr="007209A8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Авдеев  Геннадий Васильевич</w:t>
      </w:r>
      <w:r w:rsidR="005643A3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- Герой Социалистического Труда, заслуженный работник сельского хозяйства.</w:t>
      </w:r>
    </w:p>
    <w:p w:rsidR="007209A8" w:rsidRPr="007209A8" w:rsidRDefault="007209A8" w:rsidP="007209A8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</w:t>
      </w:r>
      <w:r w:rsidR="00F32C53" w:rsidRPr="00F32C53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Блехман Григорий Иса</w:t>
      </w:r>
      <w:r w:rsidR="00F32C53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F32C53" w:rsidRPr="00F32C53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кович</w:t>
      </w:r>
      <w:r w:rsidR="00F32C5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32C53" w:rsidRPr="00F32C53">
        <w:rPr>
          <w:rStyle w:val="a3"/>
          <w:rFonts w:ascii="Times New Roman" w:hAnsi="Times New Roman" w:cs="Times New Roman"/>
          <w:i w:val="0"/>
          <w:sz w:val="28"/>
          <w:szCs w:val="28"/>
        </w:rPr>
        <w:t>-  биохимик,  доктор биологических наук, писатель,</w:t>
      </w:r>
      <w:r w:rsidR="00590D8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2C53" w:rsidRPr="00F32C53">
        <w:rPr>
          <w:rStyle w:val="a3"/>
          <w:rFonts w:ascii="Times New Roman" w:hAnsi="Times New Roman" w:cs="Times New Roman"/>
          <w:i w:val="0"/>
          <w:sz w:val="28"/>
          <w:szCs w:val="28"/>
        </w:rPr>
        <w:t>член Союза писателей России.</w:t>
      </w:r>
    </w:p>
    <w:p w:rsidR="00F32C53" w:rsidRDefault="005643A3" w:rsidP="007209A8">
      <w:pPr>
        <w:spacing w:after="0" w:line="240" w:lineRule="auto"/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</w:t>
      </w:r>
      <w:r w:rsidRPr="007209A8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Вершков Иван Васильевич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- </w:t>
      </w:r>
      <w:r w:rsidR="0092501B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генерал-лейтенант</w:t>
      </w:r>
      <w:r w:rsidR="00322747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92501B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322747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</w:t>
      </w:r>
      <w:r w:rsidR="0092501B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1989 -по  1994г. командующий Владимирской ракетной армией.</w:t>
      </w:r>
      <w:r w:rsidR="00F32C53" w:rsidRPr="00F32C53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92501B" w:rsidRPr="007209A8" w:rsidRDefault="00F32C53" w:rsidP="007209A8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</w:t>
      </w:r>
      <w:r w:rsidRPr="007209A8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Елисеев Николай Васильевич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- капитан-лейтенант, командир подлодки «М-58»,  погиб со всем экипажем в октябре 41г. в районе Констанцы.</w:t>
      </w:r>
    </w:p>
    <w:p w:rsidR="00620263" w:rsidRPr="007209A8" w:rsidRDefault="005643A3" w:rsidP="007209A8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</w:t>
      </w:r>
      <w:r w:rsidRPr="007209A8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Камынина Галина Петровна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43CB7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–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43CB7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известная 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оперная певица</w:t>
      </w:r>
      <w:r w:rsidR="006B2B7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="0062026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5643A3" w:rsidRPr="007209A8" w:rsidRDefault="007209A8" w:rsidP="007209A8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</w:t>
      </w:r>
      <w:r w:rsidR="005643A3" w:rsidRPr="007209A8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Сучков Иван Афанасьевич</w:t>
      </w:r>
      <w:r w:rsidR="005643A3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– </w:t>
      </w:r>
      <w:r w:rsidR="00BD14C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подполковник, </w:t>
      </w:r>
      <w:r w:rsidR="005643A3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лётчик-ас, </w:t>
      </w:r>
      <w:r w:rsidR="00BD14C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120 вылетов, 50 воздушных боёв, </w:t>
      </w:r>
      <w:r w:rsidR="005643A3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лично сбил</w:t>
      </w:r>
      <w:r w:rsidR="00BD14C3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13516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10 американских самолётов</w:t>
      </w:r>
      <w:r w:rsidR="005643A3"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во время войны в Корее.</w:t>
      </w:r>
    </w:p>
    <w:p w:rsidR="007209A8" w:rsidRDefault="00322747" w:rsidP="007209A8">
      <w:pPr>
        <w:pStyle w:val="a6"/>
        <w:spacing w:before="0" w:beforeAutospacing="0" w:after="0" w:afterAutospacing="0"/>
        <w:ind w:firstLine="612"/>
        <w:rPr>
          <w:rStyle w:val="a3"/>
          <w:i w:val="0"/>
          <w:color w:val="000000" w:themeColor="text1"/>
          <w:sz w:val="32"/>
          <w:szCs w:val="32"/>
          <w:lang w:val="ru-RU"/>
        </w:rPr>
      </w:pPr>
      <w:r w:rsidRPr="007209A8">
        <w:rPr>
          <w:rStyle w:val="a3"/>
          <w:b/>
          <w:color w:val="000000" w:themeColor="text1"/>
          <w:sz w:val="32"/>
          <w:szCs w:val="32"/>
          <w:lang w:val="ru-RU"/>
        </w:rPr>
        <w:t>Санько  Иван Федорович</w:t>
      </w:r>
      <w:r w:rsidRPr="007209A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7209A8">
        <w:rPr>
          <w:rStyle w:val="a3"/>
          <w:i w:val="0"/>
          <w:color w:val="000000" w:themeColor="text1"/>
          <w:sz w:val="32"/>
          <w:szCs w:val="32"/>
          <w:lang w:val="ru-RU"/>
        </w:rPr>
        <w:t>–</w:t>
      </w:r>
      <w:r w:rsidRPr="007209A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7209A8">
        <w:rPr>
          <w:rStyle w:val="a3"/>
          <w:i w:val="0"/>
          <w:color w:val="000000" w:themeColor="text1"/>
          <w:sz w:val="32"/>
          <w:szCs w:val="32"/>
          <w:lang w:val="ru-RU"/>
        </w:rPr>
        <w:t>бывший воспитанник б</w:t>
      </w:r>
      <w:r w:rsidR="00EE6241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есскорбненского детского дома, </w:t>
      </w:r>
      <w:r w:rsidRPr="007209A8">
        <w:rPr>
          <w:rStyle w:val="a3"/>
          <w:i w:val="0"/>
          <w:color w:val="000000" w:themeColor="text1"/>
          <w:sz w:val="32"/>
          <w:szCs w:val="32"/>
          <w:lang w:val="ru-RU"/>
        </w:rPr>
        <w:t>контр-адмирал, коман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д</w:t>
      </w:r>
      <w:r w:rsidRPr="007209A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овал авианесущим крейсером «Адмирал Кузнецов». </w:t>
      </w:r>
    </w:p>
    <w:p w:rsidR="00352B7D" w:rsidRDefault="00626D1D" w:rsidP="007209A8">
      <w:pPr>
        <w:pStyle w:val="a6"/>
        <w:spacing w:before="0" w:beforeAutospacing="0" w:after="0" w:afterAutospacing="0"/>
        <w:ind w:firstLine="612"/>
        <w:rPr>
          <w:bCs/>
          <w:color w:val="000000"/>
          <w:sz w:val="32"/>
          <w:szCs w:val="32"/>
          <w:shd w:val="clear" w:color="auto" w:fill="FFFFFF"/>
          <w:lang w:val="ru-RU"/>
        </w:rPr>
      </w:pPr>
      <w:r w:rsidRPr="00626D1D">
        <w:rPr>
          <w:rStyle w:val="a3"/>
          <w:b/>
          <w:color w:val="000000" w:themeColor="text1"/>
          <w:sz w:val="32"/>
          <w:szCs w:val="32"/>
          <w:lang w:val="ru-RU"/>
        </w:rPr>
        <w:t>Носулев</w:t>
      </w:r>
      <w:r>
        <w:rPr>
          <w:rStyle w:val="a3"/>
          <w:b/>
          <w:color w:val="000000" w:themeColor="text1"/>
          <w:sz w:val="32"/>
          <w:szCs w:val="32"/>
          <w:lang w:val="ru-RU"/>
        </w:rPr>
        <w:t xml:space="preserve"> </w:t>
      </w:r>
      <w:r w:rsidRPr="00626D1D">
        <w:rPr>
          <w:b/>
          <w:bCs/>
          <w:i/>
          <w:color w:val="000000"/>
          <w:sz w:val="32"/>
          <w:szCs w:val="32"/>
          <w:shd w:val="clear" w:color="auto" w:fill="FFFFFF"/>
          <w:lang w:val="ru-RU"/>
        </w:rPr>
        <w:t>Михаил</w:t>
      </w:r>
      <w:r w:rsidRPr="00626D1D">
        <w:rPr>
          <w:rStyle w:val="apple-converted-space"/>
          <w:i/>
          <w:color w:val="000000"/>
          <w:sz w:val="32"/>
          <w:szCs w:val="32"/>
          <w:shd w:val="clear" w:color="auto" w:fill="FFFFFF"/>
        </w:rPr>
        <w:t> </w:t>
      </w:r>
      <w:r w:rsidRPr="00626D1D">
        <w:rPr>
          <w:b/>
          <w:bCs/>
          <w:i/>
          <w:color w:val="000000"/>
          <w:sz w:val="32"/>
          <w:szCs w:val="32"/>
          <w:shd w:val="clear" w:color="auto" w:fill="FFFFFF"/>
          <w:lang w:val="ru-RU"/>
        </w:rPr>
        <w:t>Яковлевич</w:t>
      </w:r>
      <w:r>
        <w:rPr>
          <w:b/>
          <w:bCs/>
          <w:i/>
          <w:color w:val="000000"/>
          <w:sz w:val="32"/>
          <w:szCs w:val="32"/>
          <w:shd w:val="clear" w:color="auto" w:fill="FFFFFF"/>
          <w:lang w:val="ru-RU"/>
        </w:rPr>
        <w:t xml:space="preserve"> – </w:t>
      </w:r>
      <w:r w:rsidRPr="00626D1D">
        <w:rPr>
          <w:bCs/>
          <w:color w:val="000000"/>
          <w:sz w:val="32"/>
          <w:szCs w:val="32"/>
          <w:shd w:val="clear" w:color="auto" w:fill="FFFFFF"/>
          <w:lang w:val="ru-RU"/>
        </w:rPr>
        <w:t>г</w:t>
      </w:r>
      <w:r>
        <w:rPr>
          <w:bCs/>
          <w:color w:val="000000"/>
          <w:sz w:val="32"/>
          <w:szCs w:val="32"/>
          <w:shd w:val="clear" w:color="auto" w:fill="FFFFFF"/>
          <w:lang w:val="ru-RU"/>
        </w:rPr>
        <w:t>енерал-майор</w:t>
      </w:r>
      <w:r w:rsidR="00F5000D">
        <w:rPr>
          <w:bCs/>
          <w:color w:val="000000"/>
          <w:sz w:val="32"/>
          <w:szCs w:val="32"/>
          <w:shd w:val="clear" w:color="auto" w:fill="FFFFFF"/>
          <w:lang w:val="ru-RU"/>
        </w:rPr>
        <w:t>.</w:t>
      </w:r>
    </w:p>
    <w:p w:rsidR="00626D1D" w:rsidRPr="00626D1D" w:rsidRDefault="00352B7D" w:rsidP="007209A8">
      <w:pPr>
        <w:pStyle w:val="a6"/>
        <w:spacing w:before="0" w:beforeAutospacing="0" w:after="0" w:afterAutospacing="0"/>
        <w:ind w:firstLine="612"/>
        <w:rPr>
          <w:rStyle w:val="a3"/>
          <w:b/>
          <w:color w:val="000000" w:themeColor="text1"/>
          <w:sz w:val="32"/>
          <w:szCs w:val="32"/>
          <w:lang w:val="ru-RU"/>
        </w:rPr>
      </w:pPr>
      <w:r w:rsidRPr="00352B7D">
        <w:rPr>
          <w:rStyle w:val="a3"/>
          <w:b/>
          <w:color w:val="000000" w:themeColor="text1"/>
          <w:sz w:val="32"/>
          <w:szCs w:val="32"/>
          <w:lang w:val="ru-RU"/>
        </w:rPr>
        <w:t xml:space="preserve"> Рассолов Эдуард Олегович</w:t>
      </w:r>
      <w:r w:rsidRPr="00352B7D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– вице-адмирал, бывший заместитель командующего Тихоокеанским флотом.</w:t>
      </w:r>
    </w:p>
    <w:p w:rsidR="007209A8" w:rsidRPr="00F5000D" w:rsidRDefault="007209A8" w:rsidP="007209A8">
      <w:pPr>
        <w:pStyle w:val="a6"/>
        <w:spacing w:before="0" w:beforeAutospacing="0" w:after="0" w:afterAutospacing="0"/>
        <w:ind w:firstLine="612"/>
        <w:rPr>
          <w:rStyle w:val="a3"/>
          <w:i w:val="0"/>
          <w:color w:val="000000" w:themeColor="text1"/>
          <w:sz w:val="32"/>
          <w:szCs w:val="32"/>
          <w:lang w:val="ru-RU"/>
        </w:rPr>
      </w:pPr>
      <w:r w:rsidRPr="007209A8">
        <w:rPr>
          <w:rStyle w:val="a3"/>
          <w:b/>
          <w:color w:val="000000" w:themeColor="text1"/>
          <w:sz w:val="32"/>
          <w:szCs w:val="32"/>
          <w:lang w:val="ru-RU"/>
        </w:rPr>
        <w:lastRenderedPageBreak/>
        <w:t>Третьяков Владимир Иванович</w:t>
      </w:r>
      <w:r w:rsidRPr="007209A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- </w:t>
      </w:r>
      <w:r w:rsidR="00626D1D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генерал-майор полиции</w:t>
      </w:r>
      <w:r w:rsidR="00F5000D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, </w:t>
      </w:r>
      <w:r w:rsidR="00F5000D">
        <w:rPr>
          <w:color w:val="000000" w:themeColor="text1"/>
          <w:sz w:val="32"/>
          <w:szCs w:val="32"/>
          <w:shd w:val="clear" w:color="auto" w:fill="FFFFFF"/>
          <w:lang w:val="ru-RU"/>
        </w:rPr>
        <w:t>н</w:t>
      </w:r>
      <w:r w:rsidR="00F5000D" w:rsidRPr="00F5000D">
        <w:rPr>
          <w:color w:val="000000" w:themeColor="text1"/>
          <w:sz w:val="32"/>
          <w:szCs w:val="32"/>
          <w:shd w:val="clear" w:color="auto" w:fill="FFFFFF"/>
          <w:lang w:val="ru-RU"/>
        </w:rPr>
        <w:t xml:space="preserve">ачальник </w:t>
      </w:r>
      <w:r w:rsidR="00F5000D">
        <w:rPr>
          <w:color w:val="000000" w:themeColor="text1"/>
          <w:sz w:val="32"/>
          <w:szCs w:val="32"/>
          <w:shd w:val="clear" w:color="auto" w:fill="FFFFFF"/>
          <w:lang w:val="ru-RU"/>
        </w:rPr>
        <w:t>В</w:t>
      </w:r>
      <w:r w:rsidR="00F5000D" w:rsidRPr="00F5000D">
        <w:rPr>
          <w:color w:val="000000" w:themeColor="text1"/>
          <w:sz w:val="32"/>
          <w:szCs w:val="32"/>
          <w:shd w:val="clear" w:color="auto" w:fill="FFFFFF"/>
          <w:lang w:val="ru-RU"/>
        </w:rPr>
        <w:t>олгоградской академии МВД</w:t>
      </w:r>
      <w:r w:rsidR="00F5000D">
        <w:rPr>
          <w:color w:val="000000" w:themeColor="text1"/>
          <w:sz w:val="32"/>
          <w:szCs w:val="32"/>
          <w:shd w:val="clear" w:color="auto" w:fill="FFFFFF"/>
          <w:lang w:val="ru-RU"/>
        </w:rPr>
        <w:t xml:space="preserve"> России.</w:t>
      </w:r>
    </w:p>
    <w:p w:rsidR="005604B7" w:rsidRDefault="0092501B" w:rsidP="00352B7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      </w:t>
      </w:r>
      <w:r w:rsidRPr="007209A8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Хатуов Джамбулат Хизирович</w:t>
      </w:r>
      <w:r w:rsidR="00C5597F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- </w:t>
      </w:r>
      <w:r w:rsidR="00C5597F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с</w:t>
      </w:r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января </w:t>
      </w:r>
      <w:hyperlink r:id="rId7" w:tooltip="2009 год" w:history="1">
        <w:r w:rsidRPr="007209A8">
          <w:rPr>
            <w:rStyle w:val="a3"/>
            <w:rFonts w:ascii="Times New Roman" w:hAnsi="Times New Roman" w:cs="Times New Roman"/>
            <w:i w:val="0"/>
            <w:color w:val="000000" w:themeColor="text1"/>
            <w:sz w:val="32"/>
            <w:szCs w:val="32"/>
          </w:rPr>
          <w:t>2009 года</w:t>
        </w:r>
      </w:hyperlink>
      <w:r w:rsidRPr="007209A8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> назначен первым заместителем губернатора Краснодарского края.</w:t>
      </w:r>
      <w:r w:rsidR="00352B7D"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F32C53" w:rsidRPr="007209A8" w:rsidRDefault="00F32C53" w:rsidP="00352B7D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</w:t>
      </w:r>
      <w:r w:rsidRPr="00F32C53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Цибулин Николай Иванович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– директор предприятия им. П.Я.Штанько</w:t>
      </w:r>
    </w:p>
    <w:p w:rsidR="000062E8" w:rsidRDefault="007209A8" w:rsidP="007209A8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     </w:t>
      </w:r>
      <w:r w:rsidR="0092501B" w:rsidRPr="007209A8">
        <w:rPr>
          <w:rStyle w:val="a3"/>
          <w:b/>
          <w:color w:val="000000" w:themeColor="text1"/>
          <w:sz w:val="32"/>
          <w:szCs w:val="32"/>
          <w:lang w:val="ru-RU"/>
        </w:rPr>
        <w:t>Яценко Петр Васильевич</w:t>
      </w:r>
      <w:r w:rsidR="0092501B" w:rsidRPr="007209A8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- главный металлург </w:t>
      </w:r>
      <w:hyperlink r:id="rId8" w:tooltip="Среднеуральский медеплавильный заводе (страница не существует)" w:history="1">
        <w:r w:rsidR="0092501B" w:rsidRPr="007209A8">
          <w:rPr>
            <w:rStyle w:val="a3"/>
            <w:i w:val="0"/>
            <w:color w:val="000000" w:themeColor="text1"/>
            <w:sz w:val="32"/>
            <w:szCs w:val="32"/>
            <w:lang w:val="ru-RU"/>
          </w:rPr>
          <w:t>Среднеуральского медеплавильного завода.</w:t>
        </w:r>
      </w:hyperlink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</w:p>
    <w:p w:rsidR="00BD14C3" w:rsidRDefault="00BD14C3" w:rsidP="007209A8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      Мало кто зн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ает, что знаменитый танковый ас</w:t>
      </w: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– 52 уничтоженных танка,  </w:t>
      </w:r>
      <w:r w:rsidRPr="00BD14C3">
        <w:rPr>
          <w:rStyle w:val="a3"/>
          <w:b/>
          <w:color w:val="000000" w:themeColor="text1"/>
          <w:sz w:val="32"/>
          <w:szCs w:val="32"/>
          <w:lang w:val="ru-RU"/>
        </w:rPr>
        <w:t>Дмитрий Лавриненко</w:t>
      </w: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только родился в ст. Бесс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т</w:t>
      </w:r>
      <w:r>
        <w:rPr>
          <w:rStyle w:val="a3"/>
          <w:i w:val="0"/>
          <w:color w:val="000000" w:themeColor="text1"/>
          <w:sz w:val="32"/>
          <w:szCs w:val="32"/>
          <w:lang w:val="ru-RU"/>
        </w:rPr>
        <w:t>рашной, а детство и школьные годы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он</w:t>
      </w:r>
      <w:r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провёл у нас, в Бесскорбной.</w:t>
      </w:r>
    </w:p>
    <w:p w:rsidR="00BD14C3" w:rsidRPr="00D17885" w:rsidRDefault="008163C9" w:rsidP="007209A8">
      <w:pPr>
        <w:pStyle w:val="a6"/>
        <w:spacing w:before="0" w:beforeAutospacing="0" w:after="0" w:afterAutospacing="0"/>
        <w:rPr>
          <w:rStyle w:val="a3"/>
          <w:i w:val="0"/>
          <w:color w:val="000000" w:themeColor="text1"/>
          <w:sz w:val="32"/>
          <w:szCs w:val="32"/>
          <w:lang w:val="ru-RU"/>
        </w:rPr>
      </w:pPr>
      <w:r>
        <w:rPr>
          <w:rStyle w:val="a3"/>
          <w:i w:val="0"/>
          <w:sz w:val="32"/>
          <w:szCs w:val="32"/>
          <w:lang w:val="ru-RU"/>
        </w:rPr>
        <w:t xml:space="preserve">        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Список этот можно продолжать ещё долго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. 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Спасибо</w:t>
      </w:r>
      <w:r w:rsidRPr="00D6019C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нашей 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школе</w:t>
      </w:r>
      <w:r w:rsidR="00BD14C3" w:rsidRPr="00D17885">
        <w:rPr>
          <w:rStyle w:val="a3"/>
          <w:i w:val="0"/>
          <w:color w:val="000000" w:themeColor="text1"/>
          <w:sz w:val="32"/>
          <w:szCs w:val="32"/>
        </w:rPr>
        <w:t> 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за всё! 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О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на помогла нам </w:t>
      </w:r>
      <w:r w:rsidR="00B554FA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всем 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стать</w:t>
      </w:r>
      <w:r w:rsidR="00BD14C3" w:rsidRPr="00D17885">
        <w:rPr>
          <w:rStyle w:val="a3"/>
          <w:i w:val="0"/>
          <w:color w:val="000000" w:themeColor="text1"/>
          <w:sz w:val="32"/>
          <w:szCs w:val="32"/>
        </w:rPr>
        <w:t> 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достойными</w:t>
      </w:r>
      <w:r w:rsidR="00BD14C3" w:rsidRPr="00D17885">
        <w:rPr>
          <w:rStyle w:val="a3"/>
          <w:i w:val="0"/>
          <w:color w:val="000000" w:themeColor="text1"/>
          <w:sz w:val="32"/>
          <w:szCs w:val="32"/>
        </w:rPr>
        <w:t> </w:t>
      </w:r>
      <w:r w:rsidR="00BD14C3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людьми!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Позвольте еще раз </w:t>
      </w:r>
      <w:r w:rsidR="00D17885" w:rsidRPr="00D6019C">
        <w:rPr>
          <w:rStyle w:val="a3"/>
          <w:i w:val="0"/>
          <w:color w:val="000000" w:themeColor="text1"/>
          <w:sz w:val="32"/>
          <w:szCs w:val="32"/>
          <w:lang w:val="ru-RU"/>
        </w:rPr>
        <w:t>с</w:t>
      </w:r>
      <w:r w:rsidR="00D17885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ердечно поздрав</w:t>
      </w:r>
      <w:r w:rsidR="00D17885" w:rsidRPr="00D6019C">
        <w:rPr>
          <w:rStyle w:val="a3"/>
          <w:i w:val="0"/>
          <w:color w:val="000000" w:themeColor="text1"/>
          <w:sz w:val="32"/>
          <w:szCs w:val="32"/>
          <w:lang w:val="ru-RU"/>
        </w:rPr>
        <w:t>ить</w:t>
      </w:r>
      <w:r w:rsidR="00D17885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всех присутствующих с этим знаменательным со</w:t>
      </w:r>
      <w:r w:rsidR="00F13516">
        <w:rPr>
          <w:rStyle w:val="a3"/>
          <w:i w:val="0"/>
          <w:color w:val="000000" w:themeColor="text1"/>
          <w:sz w:val="32"/>
          <w:szCs w:val="32"/>
          <w:lang w:val="ru-RU"/>
        </w:rPr>
        <w:t>бытием. Мы искренне благодарны Вам за то, что В</w:t>
      </w:r>
      <w:r w:rsidR="00D17885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ы пришли отметить вместе с нами эту значительную дату!</w:t>
      </w:r>
      <w:r w:rsidR="00D17885" w:rsidRPr="00D6019C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 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</w:t>
      </w:r>
      <w:r w:rsidR="00D17885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Ш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коле</w:t>
      </w:r>
      <w:r w:rsid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 пожелаем и в </w:t>
      </w:r>
      <w:r w:rsidR="00D17885"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дальнейш</w:t>
      </w:r>
      <w:r w:rsidR="00D17885">
        <w:rPr>
          <w:rStyle w:val="a3"/>
          <w:i w:val="0"/>
          <w:color w:val="000000" w:themeColor="text1"/>
          <w:sz w:val="32"/>
          <w:szCs w:val="32"/>
          <w:lang w:val="ru-RU"/>
        </w:rPr>
        <w:t xml:space="preserve">ем </w:t>
      </w:r>
      <w:r w:rsidRPr="00D17885">
        <w:rPr>
          <w:rStyle w:val="a3"/>
          <w:i w:val="0"/>
          <w:color w:val="000000" w:themeColor="text1"/>
          <w:sz w:val="32"/>
          <w:szCs w:val="32"/>
          <w:lang w:val="ru-RU"/>
        </w:rPr>
        <w:t>добиваться успехов на ниве образования и вносить достойный вклад в дело созидания и развития России!</w:t>
      </w:r>
    </w:p>
    <w:p w:rsidR="00BA73F1" w:rsidRPr="008163C9" w:rsidRDefault="005C12C8" w:rsidP="000062E8">
      <w:pPr>
        <w:spacing w:after="0" w:line="240" w:lineRule="auto"/>
        <w:rPr>
          <w:rStyle w:val="a3"/>
          <w:rFonts w:ascii="Times New Roman" w:hAnsi="Times New Roman" w:cs="Times New Roman"/>
          <w:i w:val="0"/>
          <w:sz w:val="32"/>
          <w:szCs w:val="32"/>
        </w:rPr>
      </w:pPr>
      <w:r w:rsidRPr="008163C9">
        <w:rPr>
          <w:rStyle w:val="a3"/>
          <w:rFonts w:ascii="Times New Roman" w:hAnsi="Times New Roman" w:cs="Times New Roman"/>
          <w:i w:val="0"/>
          <w:sz w:val="32"/>
          <w:szCs w:val="32"/>
        </w:rPr>
        <w:t xml:space="preserve">        </w:t>
      </w:r>
    </w:p>
    <w:p w:rsidR="00C722C0" w:rsidRPr="005604B7" w:rsidRDefault="00C722C0" w:rsidP="000062E8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3F61C8" w:rsidRDefault="00246D8C" w:rsidP="003F61C8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</w:p>
    <w:p w:rsidR="00BD1E95" w:rsidRDefault="00BD1E95" w:rsidP="00BD1E95">
      <w:pPr>
        <w:rPr>
          <w:rFonts w:ascii="Times New Roman" w:hAnsi="Times New Roman" w:cs="Times New Roman"/>
          <w:sz w:val="32"/>
          <w:szCs w:val="32"/>
        </w:rPr>
      </w:pPr>
    </w:p>
    <w:p w:rsidR="003F7C8F" w:rsidRPr="00D6019C" w:rsidRDefault="00D6019C" w:rsidP="00D6019C">
      <w:pPr>
        <w:spacing w:after="0" w:line="240" w:lineRule="auto"/>
        <w:rPr>
          <w:rStyle w:val="a3"/>
          <w:rFonts w:ascii="Arial" w:hAnsi="Arial" w:cs="Arial"/>
          <w:color w:val="000000" w:themeColor="text1"/>
        </w:rPr>
      </w:pPr>
      <w:r>
        <w:rPr>
          <w:rStyle w:val="a3"/>
          <w:rFonts w:ascii="Arial" w:hAnsi="Arial" w:cs="Arial"/>
          <w:color w:val="000000" w:themeColor="text1"/>
        </w:rPr>
        <w:t xml:space="preserve"> </w:t>
      </w:r>
    </w:p>
    <w:sectPr w:rsidR="003F7C8F" w:rsidRPr="00D6019C" w:rsidSect="00070A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AD" w:rsidRDefault="00061AAD" w:rsidP="003F7C8F">
      <w:pPr>
        <w:spacing w:after="0" w:line="240" w:lineRule="auto"/>
      </w:pPr>
      <w:r>
        <w:separator/>
      </w:r>
    </w:p>
  </w:endnote>
  <w:endnote w:type="continuationSeparator" w:id="0">
    <w:p w:rsidR="00061AAD" w:rsidRDefault="00061AAD" w:rsidP="003F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AD" w:rsidRDefault="00061AAD" w:rsidP="003F7C8F">
      <w:pPr>
        <w:spacing w:after="0" w:line="240" w:lineRule="auto"/>
      </w:pPr>
      <w:r>
        <w:separator/>
      </w:r>
    </w:p>
  </w:footnote>
  <w:footnote w:type="continuationSeparator" w:id="0">
    <w:p w:rsidR="00061AAD" w:rsidRDefault="00061AAD" w:rsidP="003F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8384"/>
      <w:docPartObj>
        <w:docPartGallery w:val="Page Numbers (Margins)"/>
        <w:docPartUnique/>
      </w:docPartObj>
    </w:sdtPr>
    <w:sdtContent>
      <w:p w:rsidR="00EE6241" w:rsidRDefault="00510ABC">
        <w:pPr>
          <w:pStyle w:val="ae"/>
        </w:pPr>
        <w:r>
          <w:rPr>
            <w:noProof/>
            <w:lang w:eastAsia="zh-TW"/>
          </w:rPr>
          <w:pict>
            <v:rect id="_x0000_s11268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EE6241" w:rsidRDefault="00510ABC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F13516" w:rsidRPr="00F13516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16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414DBB"/>
    <w:rsid w:val="000062E8"/>
    <w:rsid w:val="000529B2"/>
    <w:rsid w:val="00053637"/>
    <w:rsid w:val="00061AAD"/>
    <w:rsid w:val="00070AE9"/>
    <w:rsid w:val="00074444"/>
    <w:rsid w:val="00083790"/>
    <w:rsid w:val="001018FF"/>
    <w:rsid w:val="001144A6"/>
    <w:rsid w:val="00153F35"/>
    <w:rsid w:val="001832F9"/>
    <w:rsid w:val="00183A55"/>
    <w:rsid w:val="001D7674"/>
    <w:rsid w:val="001F23F9"/>
    <w:rsid w:val="0020263A"/>
    <w:rsid w:val="00240343"/>
    <w:rsid w:val="00246D8C"/>
    <w:rsid w:val="00257863"/>
    <w:rsid w:val="002A69E7"/>
    <w:rsid w:val="002E4278"/>
    <w:rsid w:val="002F0A0D"/>
    <w:rsid w:val="00322747"/>
    <w:rsid w:val="00336C56"/>
    <w:rsid w:val="00352B7D"/>
    <w:rsid w:val="0037739C"/>
    <w:rsid w:val="003C2D8C"/>
    <w:rsid w:val="003D0092"/>
    <w:rsid w:val="003F61C8"/>
    <w:rsid w:val="003F7C8F"/>
    <w:rsid w:val="004142E5"/>
    <w:rsid w:val="00414DBB"/>
    <w:rsid w:val="00420DD1"/>
    <w:rsid w:val="00427769"/>
    <w:rsid w:val="004714C6"/>
    <w:rsid w:val="00482E94"/>
    <w:rsid w:val="004E6CEE"/>
    <w:rsid w:val="004F7E7B"/>
    <w:rsid w:val="00510ABC"/>
    <w:rsid w:val="00511D4E"/>
    <w:rsid w:val="005141E3"/>
    <w:rsid w:val="00517774"/>
    <w:rsid w:val="005604B7"/>
    <w:rsid w:val="005643A3"/>
    <w:rsid w:val="0056782B"/>
    <w:rsid w:val="00570F5C"/>
    <w:rsid w:val="00590D8B"/>
    <w:rsid w:val="00593BCD"/>
    <w:rsid w:val="005B1355"/>
    <w:rsid w:val="005C12C8"/>
    <w:rsid w:val="005E0B2E"/>
    <w:rsid w:val="005F239D"/>
    <w:rsid w:val="00601452"/>
    <w:rsid w:val="00620263"/>
    <w:rsid w:val="006263E6"/>
    <w:rsid w:val="00626D1D"/>
    <w:rsid w:val="00693590"/>
    <w:rsid w:val="006B2B7D"/>
    <w:rsid w:val="007209A8"/>
    <w:rsid w:val="00743729"/>
    <w:rsid w:val="007520A0"/>
    <w:rsid w:val="007648FF"/>
    <w:rsid w:val="00785026"/>
    <w:rsid w:val="0078718A"/>
    <w:rsid w:val="00792138"/>
    <w:rsid w:val="007E4517"/>
    <w:rsid w:val="007E728B"/>
    <w:rsid w:val="008163C9"/>
    <w:rsid w:val="00836CAB"/>
    <w:rsid w:val="00837F71"/>
    <w:rsid w:val="00841C9B"/>
    <w:rsid w:val="008441EF"/>
    <w:rsid w:val="00862B32"/>
    <w:rsid w:val="00872C0C"/>
    <w:rsid w:val="0088056C"/>
    <w:rsid w:val="008A4D61"/>
    <w:rsid w:val="008D3231"/>
    <w:rsid w:val="00921BBB"/>
    <w:rsid w:val="0092501B"/>
    <w:rsid w:val="00942451"/>
    <w:rsid w:val="00960116"/>
    <w:rsid w:val="009C2866"/>
    <w:rsid w:val="009C4E4C"/>
    <w:rsid w:val="009C70BA"/>
    <w:rsid w:val="00A1089A"/>
    <w:rsid w:val="00A22E5C"/>
    <w:rsid w:val="00A36A81"/>
    <w:rsid w:val="00A46072"/>
    <w:rsid w:val="00A55CF9"/>
    <w:rsid w:val="00A62FEE"/>
    <w:rsid w:val="00A85D35"/>
    <w:rsid w:val="00AB3B51"/>
    <w:rsid w:val="00AF0B0A"/>
    <w:rsid w:val="00B0513B"/>
    <w:rsid w:val="00B066BD"/>
    <w:rsid w:val="00B17DE4"/>
    <w:rsid w:val="00B3488C"/>
    <w:rsid w:val="00B45DF7"/>
    <w:rsid w:val="00B47E1E"/>
    <w:rsid w:val="00B554FA"/>
    <w:rsid w:val="00B80845"/>
    <w:rsid w:val="00B81A53"/>
    <w:rsid w:val="00BA73F1"/>
    <w:rsid w:val="00BB3280"/>
    <w:rsid w:val="00BD14C3"/>
    <w:rsid w:val="00BD1E95"/>
    <w:rsid w:val="00BD2398"/>
    <w:rsid w:val="00BE2AF4"/>
    <w:rsid w:val="00BE6D56"/>
    <w:rsid w:val="00BF0636"/>
    <w:rsid w:val="00C027FE"/>
    <w:rsid w:val="00C07C60"/>
    <w:rsid w:val="00C36719"/>
    <w:rsid w:val="00C43506"/>
    <w:rsid w:val="00C54B77"/>
    <w:rsid w:val="00C5597F"/>
    <w:rsid w:val="00C6798B"/>
    <w:rsid w:val="00C722C0"/>
    <w:rsid w:val="00C81396"/>
    <w:rsid w:val="00CB71FB"/>
    <w:rsid w:val="00CC3F5A"/>
    <w:rsid w:val="00CC7F3F"/>
    <w:rsid w:val="00CE55DA"/>
    <w:rsid w:val="00D17885"/>
    <w:rsid w:val="00D34DCE"/>
    <w:rsid w:val="00D53481"/>
    <w:rsid w:val="00D54F57"/>
    <w:rsid w:val="00D6019C"/>
    <w:rsid w:val="00D6729D"/>
    <w:rsid w:val="00D7038D"/>
    <w:rsid w:val="00DB4764"/>
    <w:rsid w:val="00DB5429"/>
    <w:rsid w:val="00DD3411"/>
    <w:rsid w:val="00DD439C"/>
    <w:rsid w:val="00DF2411"/>
    <w:rsid w:val="00E1187C"/>
    <w:rsid w:val="00E23DD3"/>
    <w:rsid w:val="00E4161F"/>
    <w:rsid w:val="00E8258D"/>
    <w:rsid w:val="00EC7CE5"/>
    <w:rsid w:val="00EE2FE2"/>
    <w:rsid w:val="00EE6241"/>
    <w:rsid w:val="00F020B4"/>
    <w:rsid w:val="00F13516"/>
    <w:rsid w:val="00F32C53"/>
    <w:rsid w:val="00F3542C"/>
    <w:rsid w:val="00F43CB7"/>
    <w:rsid w:val="00F5000D"/>
    <w:rsid w:val="00F507F3"/>
    <w:rsid w:val="00F77264"/>
    <w:rsid w:val="00FA3088"/>
    <w:rsid w:val="00FB0546"/>
    <w:rsid w:val="00FB3AEC"/>
    <w:rsid w:val="00FC2029"/>
    <w:rsid w:val="00FF2297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5"/>
  </w:style>
  <w:style w:type="paragraph" w:styleId="1">
    <w:name w:val="heading 1"/>
    <w:basedOn w:val="a"/>
    <w:link w:val="10"/>
    <w:uiPriority w:val="9"/>
    <w:qFormat/>
    <w:rsid w:val="00FF2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DBB"/>
  </w:style>
  <w:style w:type="character" w:styleId="a3">
    <w:name w:val="Emphasis"/>
    <w:basedOn w:val="a0"/>
    <w:uiPriority w:val="20"/>
    <w:qFormat/>
    <w:rsid w:val="00414DBB"/>
    <w:rPr>
      <w:i/>
      <w:iCs/>
    </w:rPr>
  </w:style>
  <w:style w:type="character" w:styleId="a4">
    <w:name w:val="Strong"/>
    <w:basedOn w:val="a0"/>
    <w:uiPriority w:val="22"/>
    <w:qFormat/>
    <w:rsid w:val="007E4517"/>
    <w:rPr>
      <w:b/>
      <w:bCs/>
    </w:rPr>
  </w:style>
  <w:style w:type="character" w:customStyle="1" w:styleId="apple-style-span">
    <w:name w:val="apple-style-span"/>
    <w:basedOn w:val="a0"/>
    <w:rsid w:val="00B0513B"/>
  </w:style>
  <w:style w:type="character" w:styleId="a5">
    <w:name w:val="Hyperlink"/>
    <w:basedOn w:val="a0"/>
    <w:uiPriority w:val="99"/>
    <w:semiHidden/>
    <w:unhideWhenUsed/>
    <w:rsid w:val="002F0A0D"/>
    <w:rPr>
      <w:color w:val="0000FF"/>
      <w:u w:val="single"/>
    </w:rPr>
  </w:style>
  <w:style w:type="character" w:customStyle="1" w:styleId="highlight">
    <w:name w:val="highlight"/>
    <w:basedOn w:val="a0"/>
    <w:rsid w:val="00EC7CE5"/>
  </w:style>
  <w:style w:type="character" w:customStyle="1" w:styleId="10">
    <w:name w:val="Заголовок 1 Знак"/>
    <w:basedOn w:val="a0"/>
    <w:link w:val="1"/>
    <w:uiPriority w:val="9"/>
    <w:rsid w:val="00FF2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1187C"/>
  </w:style>
  <w:style w:type="paragraph" w:styleId="a6">
    <w:name w:val="Normal (Web)"/>
    <w:basedOn w:val="a"/>
    <w:uiPriority w:val="99"/>
    <w:unhideWhenUsed/>
    <w:rsid w:val="00E1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7">
    <w:name w:val="No Spacing"/>
    <w:basedOn w:val="a"/>
    <w:link w:val="a8"/>
    <w:uiPriority w:val="1"/>
    <w:qFormat/>
    <w:rsid w:val="00E1187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9">
    <w:name w:val="Subtle Emphasis"/>
    <w:uiPriority w:val="19"/>
    <w:qFormat/>
    <w:rsid w:val="00E1187C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rsid w:val="00E1187C"/>
    <w:rPr>
      <w:rFonts w:asciiTheme="majorHAnsi" w:eastAsiaTheme="majorEastAsia" w:hAnsiTheme="majorHAnsi" w:cstheme="majorBidi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1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87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C36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3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F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7C8F"/>
  </w:style>
  <w:style w:type="paragraph" w:styleId="af0">
    <w:name w:val="footer"/>
    <w:basedOn w:val="a"/>
    <w:link w:val="af1"/>
    <w:uiPriority w:val="99"/>
    <w:semiHidden/>
    <w:unhideWhenUsed/>
    <w:rsid w:val="003F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7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nercnjfnpns8bzb7hyb.xn--p1ai/index.php?title=%D0%A1%D1%80%D0%B5%D0%B4%D0%BD%D0%B5%D1%83%D1%80%D0%B0%D0%BB%D1%8C%D1%81%D0%BA%D0%B8%D0%B9_%D0%BC%D0%B5%D0%B4%D0%B5%D0%BF%D0%BB%D0%B0%D0%B2%D0%B8%D0%BB%D1%8C%D0%BD%D1%8B%D0%B9_%D0%B7%D0%B0%D0%B2%D0%BE%D0%B4%D0%B5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009_%D0%B3%D0%BE%D0%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EBBD-3B28-4129-96ED-06A4ABD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Сергей</cp:lastModifiedBy>
  <cp:revision>3</cp:revision>
  <cp:lastPrinted>2013-10-24T11:04:00Z</cp:lastPrinted>
  <dcterms:created xsi:type="dcterms:W3CDTF">2013-10-10T16:06:00Z</dcterms:created>
  <dcterms:modified xsi:type="dcterms:W3CDTF">2013-12-05T15:18:00Z</dcterms:modified>
</cp:coreProperties>
</file>